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16"/>
        <w:tblW w:w="91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962"/>
        <w:gridCol w:w="3095"/>
      </w:tblGrid>
      <w:tr w:rsidR="004F6B5D" w:rsidRPr="00A96073" w14:paraId="535E4660" w14:textId="77777777" w:rsidTr="009700E5">
        <w:trPr>
          <w:trHeight w:val="1557"/>
        </w:trPr>
        <w:tc>
          <w:tcPr>
            <w:tcW w:w="1134" w:type="dxa"/>
          </w:tcPr>
          <w:p w14:paraId="170EFFA9" w14:textId="77777777" w:rsidR="004F6B5D" w:rsidRPr="00A96073" w:rsidRDefault="004F6B5D" w:rsidP="000641D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2A6A09C" wp14:editId="5D6C703D">
                  <wp:extent cx="536575" cy="795020"/>
                  <wp:effectExtent l="19050" t="0" r="0" b="0"/>
                  <wp:docPr id="2" name="Kép 1" descr="5colorrgbsmall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colorrgbsmall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-952" b="4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Align w:val="center"/>
          </w:tcPr>
          <w:p w14:paraId="3572C465" w14:textId="77777777" w:rsidR="004F6B5D" w:rsidRDefault="004F6B5D" w:rsidP="000641D0">
            <w:pPr>
              <w:pStyle w:val="lfej"/>
              <w:jc w:val="both"/>
              <w:rPr>
                <w:b/>
                <w:spacing w:val="46"/>
                <w:sz w:val="44"/>
                <w:szCs w:val="44"/>
              </w:rPr>
            </w:pPr>
            <w:r w:rsidRPr="008F0410">
              <w:rPr>
                <w:b/>
                <w:spacing w:val="46"/>
                <w:sz w:val="44"/>
                <w:szCs w:val="44"/>
              </w:rPr>
              <w:t>Oktatási Hivatal</w:t>
            </w:r>
          </w:p>
          <w:p w14:paraId="0EE533E8" w14:textId="259667E0" w:rsidR="004F6B5D" w:rsidRPr="00DD7896" w:rsidRDefault="004F6B5D" w:rsidP="001E5CE6">
            <w:pPr>
              <w:pStyle w:val="lfej"/>
              <w:spacing w:before="120"/>
              <w:ind w:right="222"/>
              <w:rPr>
                <w:b/>
                <w:spacing w:val="46"/>
              </w:rPr>
            </w:pPr>
            <w:r w:rsidRPr="00DD7896">
              <w:rPr>
                <w:b/>
                <w:spacing w:val="46"/>
              </w:rPr>
              <w:t xml:space="preserve">BUDAPESTI </w:t>
            </w:r>
            <w:r w:rsidR="009216DC">
              <w:rPr>
                <w:b/>
                <w:spacing w:val="46"/>
              </w:rPr>
              <w:br/>
            </w:r>
            <w:r w:rsidRPr="00DD7896">
              <w:rPr>
                <w:b/>
                <w:spacing w:val="46"/>
              </w:rPr>
              <w:t>PEDAGÓGIAI</w:t>
            </w:r>
            <w:r>
              <w:rPr>
                <w:b/>
                <w:spacing w:val="46"/>
              </w:rPr>
              <w:t xml:space="preserve"> </w:t>
            </w:r>
            <w:r w:rsidRPr="00DD7896">
              <w:rPr>
                <w:b/>
                <w:spacing w:val="46"/>
              </w:rPr>
              <w:t>OKTATÁSI KÖZPONT</w:t>
            </w:r>
          </w:p>
        </w:tc>
        <w:tc>
          <w:tcPr>
            <w:tcW w:w="3095" w:type="dxa"/>
          </w:tcPr>
          <w:p w14:paraId="7AB67D95" w14:textId="77777777" w:rsidR="009700E5" w:rsidRPr="009700E5" w:rsidRDefault="009700E5" w:rsidP="000641D0">
            <w:pPr>
              <w:pStyle w:val="lfej"/>
              <w:jc w:val="both"/>
              <w:rPr>
                <w:sz w:val="24"/>
                <w:szCs w:val="24"/>
              </w:rPr>
            </w:pPr>
          </w:p>
          <w:p w14:paraId="23138762" w14:textId="6B1AB59F" w:rsidR="004F6B5D" w:rsidRPr="008F0410" w:rsidRDefault="004F6B5D" w:rsidP="000641D0">
            <w:pPr>
              <w:pStyle w:val="lfej"/>
              <w:jc w:val="both"/>
              <w:rPr>
                <w:sz w:val="16"/>
                <w:szCs w:val="16"/>
              </w:rPr>
            </w:pPr>
            <w:r w:rsidRPr="008F041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88</w:t>
            </w:r>
            <w:r w:rsidRPr="008F0410">
              <w:rPr>
                <w:sz w:val="16"/>
                <w:szCs w:val="16"/>
              </w:rPr>
              <w:t xml:space="preserve"> Budapest, </w:t>
            </w:r>
            <w:r>
              <w:rPr>
                <w:sz w:val="16"/>
                <w:szCs w:val="16"/>
              </w:rPr>
              <w:t>Vas u. 8.</w:t>
            </w:r>
          </w:p>
          <w:p w14:paraId="3F3D8169" w14:textId="7A012824" w:rsidR="004F6B5D" w:rsidRPr="008F0410" w:rsidRDefault="004F6B5D" w:rsidP="000641D0">
            <w:pPr>
              <w:pStyle w:val="lfej"/>
              <w:spacing w:beforeLines="40" w:before="96"/>
              <w:jc w:val="both"/>
              <w:rPr>
                <w:sz w:val="16"/>
                <w:szCs w:val="16"/>
              </w:rPr>
            </w:pPr>
            <w:r w:rsidRPr="008F0410">
              <w:rPr>
                <w:sz w:val="16"/>
                <w:szCs w:val="16"/>
              </w:rPr>
              <w:t>Telefon: (+36</w:t>
            </w:r>
            <w:r>
              <w:rPr>
                <w:sz w:val="16"/>
                <w:szCs w:val="16"/>
              </w:rPr>
              <w:t xml:space="preserve"> 1</w:t>
            </w:r>
            <w:r w:rsidRPr="008F0410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374</w:t>
            </w:r>
            <w:r w:rsidRPr="008F0410">
              <w:rPr>
                <w:sz w:val="16"/>
                <w:szCs w:val="16"/>
              </w:rPr>
              <w:t>-</w:t>
            </w:r>
            <w:r w:rsidR="009700E5">
              <w:rPr>
                <w:sz w:val="16"/>
                <w:szCs w:val="16"/>
              </w:rPr>
              <w:t>2252</w:t>
            </w:r>
          </w:p>
          <w:p w14:paraId="359A6593" w14:textId="77777777" w:rsidR="004F6B5D" w:rsidRPr="008F0410" w:rsidRDefault="004F6B5D" w:rsidP="000641D0">
            <w:pPr>
              <w:pStyle w:val="lfej"/>
              <w:tabs>
                <w:tab w:val="clear" w:pos="4536"/>
                <w:tab w:val="clear" w:pos="9072"/>
              </w:tabs>
              <w:spacing w:beforeLines="40" w:before="9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8F0410">
              <w:rPr>
                <w:sz w:val="16"/>
                <w:szCs w:val="16"/>
              </w:rPr>
              <w:t xml:space="preserve">onlap: </w:t>
            </w:r>
            <w:hyperlink r:id="rId9" w:history="1">
              <w:r w:rsidRPr="003B5F13">
                <w:rPr>
                  <w:rStyle w:val="Hiperhivatkozs"/>
                  <w:sz w:val="16"/>
                  <w:szCs w:val="16"/>
                </w:rPr>
                <w:t>www.oktatas.hu</w:t>
              </w:r>
            </w:hyperlink>
          </w:p>
          <w:p w14:paraId="0DC4D64F" w14:textId="1E93C26C" w:rsidR="004F6B5D" w:rsidRPr="009700E5" w:rsidRDefault="004F6B5D" w:rsidP="000641D0">
            <w:pPr>
              <w:pStyle w:val="lfej"/>
              <w:tabs>
                <w:tab w:val="clear" w:pos="4536"/>
                <w:tab w:val="clear" w:pos="9072"/>
              </w:tabs>
              <w:spacing w:beforeLines="40" w:before="96"/>
              <w:jc w:val="both"/>
              <w:rPr>
                <w:sz w:val="16"/>
                <w:szCs w:val="16"/>
              </w:rPr>
            </w:pPr>
            <w:r w:rsidRPr="008F0410">
              <w:rPr>
                <w:sz w:val="16"/>
                <w:szCs w:val="16"/>
              </w:rPr>
              <w:t xml:space="preserve">E-mail: </w:t>
            </w:r>
            <w:r w:rsidR="009216DC">
              <w:rPr>
                <w:rStyle w:val="Hiperhivatkozs"/>
                <w:sz w:val="16"/>
                <w:szCs w:val="16"/>
              </w:rPr>
              <w:t>Versenyek.</w:t>
            </w:r>
            <w:r w:rsidR="009700E5">
              <w:rPr>
                <w:rStyle w:val="Hiperhivatkozs"/>
                <w:sz w:val="16"/>
                <w:szCs w:val="16"/>
              </w:rPr>
              <w:t>POKBudapest@oh.gov.hu</w:t>
            </w:r>
          </w:p>
        </w:tc>
      </w:tr>
    </w:tbl>
    <w:p w14:paraId="62BEBB1F" w14:textId="77777777" w:rsidR="006625F5" w:rsidRDefault="006625F5" w:rsidP="00312B38">
      <w:pPr>
        <w:jc w:val="center"/>
        <w:rPr>
          <w:b/>
        </w:rPr>
      </w:pPr>
    </w:p>
    <w:p w14:paraId="4A1D83D4" w14:textId="288A74D5" w:rsidR="00582149" w:rsidRDefault="00582149" w:rsidP="00E133E6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51767D">
        <w:rPr>
          <w:rFonts w:cstheme="minorHAnsi"/>
          <w:b/>
          <w:sz w:val="28"/>
          <w:szCs w:val="28"/>
        </w:rPr>
        <w:t>VERSENYKIÍRÁS</w:t>
      </w:r>
    </w:p>
    <w:p w14:paraId="62B0CBFE" w14:textId="77777777" w:rsidR="00867CB5" w:rsidRPr="0051767D" w:rsidRDefault="00867CB5" w:rsidP="00867CB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4632594" w14:textId="27B5F743" w:rsidR="00582149" w:rsidRPr="0051767D" w:rsidRDefault="0051767D" w:rsidP="00867CB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1767D">
        <w:rPr>
          <w:rFonts w:cstheme="minorHAnsi"/>
          <w:b/>
          <w:sz w:val="28"/>
          <w:szCs w:val="28"/>
        </w:rPr>
        <w:t>Az Oktatási Hivatal által támogatott</w:t>
      </w:r>
    </w:p>
    <w:p w14:paraId="7AA58CE8" w14:textId="54B884E7" w:rsidR="00582149" w:rsidRPr="0051767D" w:rsidRDefault="00D73366" w:rsidP="00E133E6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51767D">
        <w:rPr>
          <w:rFonts w:cstheme="minorHAnsi"/>
          <w:b/>
          <w:sz w:val="28"/>
          <w:szCs w:val="28"/>
        </w:rPr>
        <w:t>FŐVÁROSI ÁLTALÁNOS ISKOLAI INFORMATIKA ALKALMAZÓI VERSENY</w:t>
      </w:r>
    </w:p>
    <w:p w14:paraId="45CF8190" w14:textId="6267F473" w:rsidR="001E5CE6" w:rsidRPr="0051767D" w:rsidRDefault="001E5CE6" w:rsidP="001E5CE6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51767D">
        <w:rPr>
          <w:rFonts w:cstheme="minorHAnsi"/>
          <w:b/>
          <w:sz w:val="28"/>
          <w:szCs w:val="28"/>
        </w:rPr>
        <w:t>2018/2019. tanév</w:t>
      </w:r>
    </w:p>
    <w:p w14:paraId="3C1BA0EF" w14:textId="77777777" w:rsidR="00733AC7" w:rsidRPr="00E133E6" w:rsidRDefault="00733AC7" w:rsidP="00E133E6">
      <w:pPr>
        <w:spacing w:before="120" w:after="0" w:line="240" w:lineRule="auto"/>
        <w:jc w:val="center"/>
        <w:rPr>
          <w:rFonts w:cstheme="minorHAnsi"/>
          <w:b/>
        </w:rPr>
      </w:pPr>
    </w:p>
    <w:p w14:paraId="305C8921" w14:textId="50AAF6B7" w:rsidR="00582149" w:rsidRPr="00E133E6" w:rsidRDefault="00582149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</w:rPr>
        <w:t xml:space="preserve">A verseny </w:t>
      </w:r>
      <w:r w:rsidR="00F72CC0">
        <w:rPr>
          <w:rFonts w:cstheme="minorHAnsi"/>
          <w:b/>
        </w:rPr>
        <w:t>pedagógiai célja</w:t>
      </w:r>
    </w:p>
    <w:p w14:paraId="69059459" w14:textId="7A8CEF4D" w:rsidR="00415650" w:rsidRPr="00E133E6" w:rsidRDefault="00415650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A versenyre való felkészülés során a tanulók szerezzenek minél nagyobb jártasságot az irodai alkalmazások mindennapos felhasználási lehetőségeiről. A versenyen részt vevő tanulók bizonyítsák felkészültségüket érdekes gy</w:t>
      </w:r>
      <w:r w:rsidR="00E133E6" w:rsidRPr="00E133E6">
        <w:rPr>
          <w:rFonts w:cstheme="minorHAnsi"/>
        </w:rPr>
        <w:t xml:space="preserve">akorlati feladatok megoldásával </w:t>
      </w:r>
      <w:r w:rsidRPr="00E133E6">
        <w:rPr>
          <w:rFonts w:cstheme="minorHAnsi"/>
        </w:rPr>
        <w:t>és mutassák be az általános informatikai ismereteiket.</w:t>
      </w:r>
    </w:p>
    <w:p w14:paraId="1619009D" w14:textId="4777F970" w:rsidR="00582149" w:rsidRPr="00E133E6" w:rsidRDefault="00582149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  <w:iCs/>
        </w:rPr>
        <w:t>A</w:t>
      </w:r>
      <w:r w:rsidRPr="00E133E6">
        <w:rPr>
          <w:rFonts w:cstheme="minorHAnsi"/>
          <w:b/>
        </w:rPr>
        <w:t xml:space="preserve"> verseny </w:t>
      </w:r>
      <w:r w:rsidR="00171CDA">
        <w:rPr>
          <w:rFonts w:cstheme="minorHAnsi"/>
          <w:b/>
        </w:rPr>
        <w:t xml:space="preserve">korcsoportja és </w:t>
      </w:r>
      <w:r w:rsidRPr="00E133E6">
        <w:rPr>
          <w:rFonts w:cstheme="minorHAnsi"/>
          <w:b/>
        </w:rPr>
        <w:t>kategóriái</w:t>
      </w:r>
    </w:p>
    <w:p w14:paraId="58393830" w14:textId="06421EA1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•</w:t>
      </w:r>
      <w:r w:rsidRPr="00E133E6">
        <w:rPr>
          <w:rFonts w:cstheme="minorHAnsi"/>
        </w:rPr>
        <w:tab/>
      </w:r>
      <w:r w:rsidRPr="00E133E6">
        <w:rPr>
          <w:rFonts w:cstheme="minorHAnsi"/>
          <w:b/>
        </w:rPr>
        <w:t xml:space="preserve">I. </w:t>
      </w:r>
      <w:r w:rsidR="00A34EFF">
        <w:rPr>
          <w:rFonts w:cstheme="minorHAnsi"/>
          <w:b/>
        </w:rPr>
        <w:t>korcsoport (</w:t>
      </w:r>
      <w:r w:rsidRPr="00E133E6">
        <w:rPr>
          <w:rFonts w:cstheme="minorHAnsi"/>
          <w:b/>
        </w:rPr>
        <w:t>5-6. évfolyam</w:t>
      </w:r>
      <w:r w:rsidR="00A34EFF">
        <w:rPr>
          <w:rFonts w:cstheme="minorHAnsi"/>
          <w:b/>
        </w:rPr>
        <w:t>)</w:t>
      </w:r>
      <w:r w:rsidRPr="00E133E6">
        <w:rPr>
          <w:rFonts w:cstheme="minorHAnsi"/>
        </w:rPr>
        <w:t xml:space="preserve"> </w:t>
      </w:r>
      <w:r w:rsidR="00A34EFF" w:rsidRPr="00A34EFF">
        <w:rPr>
          <w:rFonts w:cstheme="minorHAnsi"/>
          <w:b/>
        </w:rPr>
        <w:t>kategóriái</w:t>
      </w:r>
      <w:r w:rsidR="00A34EFF">
        <w:rPr>
          <w:rFonts w:cstheme="minorHAnsi"/>
        </w:rPr>
        <w:t>:</w:t>
      </w:r>
    </w:p>
    <w:p w14:paraId="262D6946" w14:textId="77777777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1416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o</w:t>
      </w:r>
      <w:r w:rsidRPr="00E133E6">
        <w:rPr>
          <w:rFonts w:cstheme="minorHAnsi"/>
        </w:rPr>
        <w:tab/>
        <w:t>Grafika</w:t>
      </w:r>
    </w:p>
    <w:p w14:paraId="372C621F" w14:textId="77777777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1416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o</w:t>
      </w:r>
      <w:r w:rsidRPr="00E133E6">
        <w:rPr>
          <w:rFonts w:cstheme="minorHAnsi"/>
        </w:rPr>
        <w:tab/>
        <w:t>Grafika és szövegszerkesztés</w:t>
      </w:r>
    </w:p>
    <w:p w14:paraId="3CBD01E0" w14:textId="166F69F5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•</w:t>
      </w:r>
      <w:r w:rsidRPr="00E133E6">
        <w:rPr>
          <w:rFonts w:cstheme="minorHAnsi"/>
        </w:rPr>
        <w:tab/>
      </w:r>
      <w:r w:rsidRPr="00E133E6">
        <w:rPr>
          <w:rFonts w:cstheme="minorHAnsi"/>
          <w:b/>
        </w:rPr>
        <w:t xml:space="preserve">II. </w:t>
      </w:r>
      <w:r w:rsidR="00A34EFF">
        <w:rPr>
          <w:rFonts w:cstheme="minorHAnsi"/>
          <w:b/>
        </w:rPr>
        <w:t>korcsoport (</w:t>
      </w:r>
      <w:r w:rsidRPr="00E133E6">
        <w:rPr>
          <w:rFonts w:cstheme="minorHAnsi"/>
          <w:b/>
        </w:rPr>
        <w:t>7-8. évfolyam</w:t>
      </w:r>
      <w:r w:rsidR="00A34EFF">
        <w:rPr>
          <w:rFonts w:cstheme="minorHAnsi"/>
        </w:rPr>
        <w:t xml:space="preserve">) </w:t>
      </w:r>
      <w:r w:rsidR="00A34EFF" w:rsidRPr="00A34EFF">
        <w:rPr>
          <w:rFonts w:cstheme="minorHAnsi"/>
          <w:b/>
        </w:rPr>
        <w:t>kategóriái</w:t>
      </w:r>
      <w:r w:rsidR="00A34EFF">
        <w:rPr>
          <w:rFonts w:cstheme="minorHAnsi"/>
          <w:b/>
        </w:rPr>
        <w:t>:</w:t>
      </w:r>
    </w:p>
    <w:p w14:paraId="39FDB435" w14:textId="77777777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1416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o</w:t>
      </w:r>
      <w:r w:rsidRPr="00E133E6">
        <w:rPr>
          <w:rFonts w:cstheme="minorHAnsi"/>
        </w:rPr>
        <w:tab/>
        <w:t>Szövegszerkesztés</w:t>
      </w:r>
    </w:p>
    <w:p w14:paraId="54F73A2E" w14:textId="77777777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1416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o</w:t>
      </w:r>
      <w:r w:rsidRPr="00E133E6">
        <w:rPr>
          <w:rFonts w:cstheme="minorHAnsi"/>
        </w:rPr>
        <w:tab/>
        <w:t>Prezentációkészítés (vektorgrafikával)</w:t>
      </w:r>
    </w:p>
    <w:p w14:paraId="2B7FEA40" w14:textId="77777777" w:rsidR="00415650" w:rsidRPr="00E133E6" w:rsidRDefault="00415650" w:rsidP="00E133E6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ind w:left="1416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o</w:t>
      </w:r>
      <w:r w:rsidRPr="00E133E6">
        <w:rPr>
          <w:rFonts w:cstheme="minorHAnsi"/>
        </w:rPr>
        <w:tab/>
        <w:t>Táblázatkezelés</w:t>
      </w:r>
    </w:p>
    <w:p w14:paraId="654A7689" w14:textId="0C1D9D14" w:rsidR="00582149" w:rsidRPr="00E133E6" w:rsidRDefault="00582149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</w:rPr>
        <w:t>A verseny jellege, részei</w:t>
      </w:r>
    </w:p>
    <w:p w14:paraId="39B38DE0" w14:textId="5E789FA7" w:rsidR="00A4472C" w:rsidRPr="00A4472C" w:rsidRDefault="00A4472C" w:rsidP="00A4472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A4472C">
        <w:rPr>
          <w:rFonts w:cstheme="minorHAnsi"/>
        </w:rPr>
        <w:t>A döntő</w:t>
      </w:r>
      <w:r>
        <w:rPr>
          <w:rFonts w:cstheme="minorHAnsi"/>
        </w:rPr>
        <w:t xml:space="preserve"> időtartama</w:t>
      </w:r>
      <w:r w:rsidRPr="00A4472C">
        <w:rPr>
          <w:rFonts w:cstheme="minorHAnsi"/>
        </w:rPr>
        <w:t xml:space="preserve"> 90 perc</w:t>
      </w:r>
      <w:r>
        <w:rPr>
          <w:rFonts w:cstheme="minorHAnsi"/>
        </w:rPr>
        <w:t>.</w:t>
      </w:r>
    </w:p>
    <w:p w14:paraId="74B24513" w14:textId="5527223E" w:rsidR="00415650" w:rsidRPr="00E133E6" w:rsidRDefault="00415650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A verseny</w:t>
      </w:r>
      <w:r w:rsidR="00A4472C">
        <w:rPr>
          <w:rFonts w:cstheme="minorHAnsi"/>
        </w:rPr>
        <w:t xml:space="preserve"> döntőjén</w:t>
      </w:r>
      <w:r w:rsidRPr="00E133E6">
        <w:rPr>
          <w:rFonts w:cstheme="minorHAnsi"/>
        </w:rPr>
        <w:t xml:space="preserve"> a tanulók két területen mérik össze tudásukat:</w:t>
      </w:r>
    </w:p>
    <w:p w14:paraId="1D0BA534" w14:textId="77777777" w:rsidR="000B37D1" w:rsidRPr="000B37D1" w:rsidRDefault="000B37D1" w:rsidP="000B37D1">
      <w:pPr>
        <w:pStyle w:val="Listaszerbekezds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left="993" w:hanging="284"/>
        <w:rPr>
          <w:rFonts w:cstheme="minorHAnsi"/>
        </w:rPr>
      </w:pPr>
      <w:r w:rsidRPr="000B37D1">
        <w:rPr>
          <w:rFonts w:cstheme="minorHAnsi"/>
          <w:i/>
        </w:rPr>
        <w:t>Általános informatikai ismeretek</w:t>
      </w:r>
      <w:r w:rsidRPr="000B37D1">
        <w:rPr>
          <w:rFonts w:cstheme="minorHAnsi"/>
        </w:rPr>
        <w:t xml:space="preserve"> (külön a</w:t>
      </w:r>
      <w:r>
        <w:rPr>
          <w:rFonts w:cstheme="minorHAnsi"/>
        </w:rPr>
        <w:t>z 5-6. és 7-8. évfolyam esetén).</w:t>
      </w:r>
      <w:r w:rsidRPr="000B37D1">
        <w:rPr>
          <w:rFonts w:cstheme="minorHAnsi"/>
        </w:rPr>
        <w:t xml:space="preserve"> </w:t>
      </w:r>
      <w:r>
        <w:rPr>
          <w:rFonts w:cstheme="minorHAnsi"/>
        </w:rPr>
        <w:br/>
        <w:t>A rendelkezésre álló idő: 3</w:t>
      </w:r>
      <w:r w:rsidRPr="000B37D1">
        <w:rPr>
          <w:rFonts w:cstheme="minorHAnsi"/>
        </w:rPr>
        <w:t>0 perc</w:t>
      </w:r>
      <w:r>
        <w:rPr>
          <w:rFonts w:cstheme="minorHAnsi"/>
        </w:rPr>
        <w:t xml:space="preserve">, </w:t>
      </w:r>
      <w:r w:rsidRPr="000B37D1">
        <w:rPr>
          <w:rFonts w:cstheme="minorHAnsi"/>
        </w:rPr>
        <w:t>az értékelésben 1/3 részben került beszámításra.</w:t>
      </w:r>
    </w:p>
    <w:p w14:paraId="58668E5C" w14:textId="77777777" w:rsidR="00A4472C" w:rsidRDefault="00415650" w:rsidP="00A4472C">
      <w:pPr>
        <w:pStyle w:val="Listaszerbekezds"/>
        <w:widowControl w:val="0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left="993" w:hanging="284"/>
        <w:rPr>
          <w:rFonts w:cstheme="minorHAnsi"/>
          <w:b/>
        </w:rPr>
      </w:pPr>
      <w:r w:rsidRPr="000B37D1">
        <w:rPr>
          <w:rFonts w:cstheme="minorHAnsi"/>
          <w:i/>
        </w:rPr>
        <w:t>Gyakorlati ismeretek</w:t>
      </w:r>
      <w:r w:rsidRPr="000B37D1">
        <w:rPr>
          <w:rFonts w:cstheme="minorHAnsi"/>
        </w:rPr>
        <w:t xml:space="preserve"> (a hétköznapi életből vett érdekes gyakorlati feladatsor </w:t>
      </w:r>
      <w:r w:rsidR="00E133E6" w:rsidRPr="000B37D1">
        <w:rPr>
          <w:rFonts w:cstheme="minorHAnsi"/>
        </w:rPr>
        <w:t>megoldása számítógéppel</w:t>
      </w:r>
      <w:r w:rsidR="000B37D1">
        <w:rPr>
          <w:rFonts w:cstheme="minorHAnsi"/>
        </w:rPr>
        <w:t>).</w:t>
      </w:r>
      <w:r w:rsidRPr="000B37D1">
        <w:rPr>
          <w:rFonts w:cstheme="minorHAnsi"/>
        </w:rPr>
        <w:t xml:space="preserve"> </w:t>
      </w:r>
      <w:r w:rsidR="000B37D1">
        <w:rPr>
          <w:rFonts w:cstheme="minorHAnsi"/>
        </w:rPr>
        <w:br/>
      </w:r>
      <w:r w:rsidR="000B37D1" w:rsidRPr="000B37D1">
        <w:rPr>
          <w:rFonts w:cstheme="minorHAnsi"/>
        </w:rPr>
        <w:t xml:space="preserve">A rendelkezésre álló idő: 60 perc, </w:t>
      </w:r>
      <w:r w:rsidRPr="000B37D1">
        <w:rPr>
          <w:rFonts w:cstheme="minorHAnsi"/>
        </w:rPr>
        <w:t>az értékelésben 2/3 rész</w:t>
      </w:r>
      <w:r w:rsidR="00D22D77" w:rsidRPr="000B37D1">
        <w:rPr>
          <w:rFonts w:cstheme="minorHAnsi"/>
        </w:rPr>
        <w:t>ben kerül beszámításra.</w:t>
      </w:r>
      <w:r w:rsidR="00A4472C" w:rsidRPr="00A4472C">
        <w:rPr>
          <w:rFonts w:cstheme="minorHAnsi"/>
          <w:b/>
        </w:rPr>
        <w:t xml:space="preserve"> </w:t>
      </w:r>
    </w:p>
    <w:p w14:paraId="5118B4C2" w14:textId="0350C8D4" w:rsidR="00582149" w:rsidRPr="00E133E6" w:rsidRDefault="00582149" w:rsidP="00F72CC0">
      <w:pPr>
        <w:pStyle w:val="Listaszerbekezds"/>
        <w:spacing w:before="120" w:after="0" w:line="240" w:lineRule="auto"/>
        <w:ind w:left="0"/>
        <w:contextualSpacing w:val="0"/>
        <w:rPr>
          <w:rFonts w:cstheme="minorHAnsi"/>
          <w:b/>
        </w:rPr>
      </w:pPr>
      <w:r w:rsidRPr="00E133E6">
        <w:rPr>
          <w:rFonts w:cstheme="minorHAnsi"/>
          <w:b/>
          <w:iCs/>
        </w:rPr>
        <w:t>A</w:t>
      </w:r>
      <w:r w:rsidR="00F72CC0">
        <w:rPr>
          <w:rFonts w:cstheme="minorHAnsi"/>
          <w:b/>
        </w:rPr>
        <w:t xml:space="preserve"> verseny fordulói</w:t>
      </w:r>
    </w:p>
    <w:p w14:paraId="67538616" w14:textId="77777777" w:rsidR="00550E41" w:rsidRDefault="00550E41" w:rsidP="00550E4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550E41">
        <w:rPr>
          <w:rFonts w:cstheme="minorHAnsi"/>
        </w:rPr>
        <w:t>A verseny háromfordulós, felmenő rendszerű. Az első fordulót (iskolai) az iskolák, a második fordulót a kerületek informatika munkaközössége szervezi és rendezi meg, saját versenyszabályzata alapján.</w:t>
      </w:r>
    </w:p>
    <w:p w14:paraId="142E0FE7" w14:textId="6E6110F4" w:rsidR="00550E41" w:rsidRPr="00550E41" w:rsidRDefault="00550E41" w:rsidP="00550E4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550E41">
        <w:rPr>
          <w:rFonts w:cstheme="minorHAnsi"/>
        </w:rPr>
        <w:t>A harmadik forduló</w:t>
      </w:r>
      <w:r>
        <w:rPr>
          <w:rFonts w:cstheme="minorHAnsi"/>
        </w:rPr>
        <w:t>t</w:t>
      </w:r>
      <w:r w:rsidRPr="00550E41">
        <w:rPr>
          <w:rFonts w:cstheme="minorHAnsi"/>
        </w:rPr>
        <w:t xml:space="preserve"> (fővárosi döntő</w:t>
      </w:r>
      <w:r>
        <w:rPr>
          <w:rFonts w:cstheme="minorHAnsi"/>
        </w:rPr>
        <w:t>t</w:t>
      </w:r>
      <w:r w:rsidRPr="00550E41">
        <w:rPr>
          <w:rFonts w:cstheme="minorHAnsi"/>
        </w:rPr>
        <w:t xml:space="preserve">) </w:t>
      </w:r>
      <w:r>
        <w:rPr>
          <w:rFonts w:cstheme="minorHAnsi"/>
        </w:rPr>
        <w:t xml:space="preserve">a Budapesti Pedagógiai Oktatási Központ rendezi. A </w:t>
      </w:r>
      <w:r w:rsidRPr="00550E41">
        <w:rPr>
          <w:rFonts w:cstheme="minorHAnsi"/>
        </w:rPr>
        <w:t>kerületi munkaközösség kategóriánként két-két tanulót nevezhet</w:t>
      </w:r>
      <w:r w:rsidR="000B37D1">
        <w:rPr>
          <w:rFonts w:cstheme="minorHAnsi"/>
        </w:rPr>
        <w:t xml:space="preserve"> a fővárosi döntőbe</w:t>
      </w:r>
      <w:r w:rsidRPr="00550E41">
        <w:rPr>
          <w:rFonts w:cstheme="minorHAnsi"/>
        </w:rPr>
        <w:t>. Egy tanuló csak egy kategóriában indulhat.</w:t>
      </w:r>
    </w:p>
    <w:p w14:paraId="3BDB4DB2" w14:textId="14423989" w:rsidR="00415650" w:rsidRPr="00E133E6" w:rsidRDefault="00415650" w:rsidP="00E133E6">
      <w:pPr>
        <w:pStyle w:val="Listaszerbekezds"/>
        <w:numPr>
          <w:ilvl w:val="1"/>
          <w:numId w:val="1"/>
        </w:numPr>
        <w:spacing w:before="120" w:after="0" w:line="240" w:lineRule="auto"/>
        <w:ind w:left="993" w:hanging="284"/>
        <w:rPr>
          <w:rFonts w:cstheme="minorHAnsi"/>
        </w:rPr>
      </w:pPr>
      <w:r w:rsidRPr="00E133E6">
        <w:rPr>
          <w:rFonts w:cstheme="minorHAnsi"/>
        </w:rPr>
        <w:t>iskolai</w:t>
      </w:r>
      <w:r w:rsidR="00550E41">
        <w:rPr>
          <w:rFonts w:cstheme="minorHAnsi"/>
        </w:rPr>
        <w:t xml:space="preserve"> forduló – </w:t>
      </w:r>
      <w:r w:rsidR="00F566A7">
        <w:rPr>
          <w:rFonts w:cstheme="minorHAnsi"/>
        </w:rPr>
        <w:t xml:space="preserve">időpontját </w:t>
      </w:r>
      <w:r w:rsidR="00550E41">
        <w:rPr>
          <w:rFonts w:cstheme="minorHAnsi"/>
        </w:rPr>
        <w:t>az iskola határozza meg</w:t>
      </w:r>
    </w:p>
    <w:p w14:paraId="6740699F" w14:textId="3635523B" w:rsidR="00415650" w:rsidRPr="00E133E6" w:rsidRDefault="00415650" w:rsidP="00E133E6">
      <w:pPr>
        <w:pStyle w:val="Listaszerbekezds"/>
        <w:numPr>
          <w:ilvl w:val="1"/>
          <w:numId w:val="1"/>
        </w:numPr>
        <w:spacing w:before="120" w:after="0" w:line="240" w:lineRule="auto"/>
        <w:ind w:left="993" w:hanging="284"/>
        <w:rPr>
          <w:rFonts w:cstheme="minorHAnsi"/>
        </w:rPr>
      </w:pPr>
      <w:r w:rsidRPr="00E133E6">
        <w:rPr>
          <w:rFonts w:cstheme="minorHAnsi"/>
        </w:rPr>
        <w:t>kerületi</w:t>
      </w:r>
      <w:r w:rsidR="0023299F" w:rsidRPr="00E133E6">
        <w:rPr>
          <w:rFonts w:cstheme="minorHAnsi"/>
        </w:rPr>
        <w:t xml:space="preserve"> </w:t>
      </w:r>
      <w:r w:rsidR="00550E41">
        <w:rPr>
          <w:rFonts w:cstheme="minorHAnsi"/>
        </w:rPr>
        <w:t xml:space="preserve">forduló </w:t>
      </w:r>
      <w:r w:rsidR="0023299F" w:rsidRPr="00E133E6">
        <w:rPr>
          <w:rFonts w:cstheme="minorHAnsi"/>
        </w:rPr>
        <w:t>– javasolt időpont: 2019. március 11-12.</w:t>
      </w:r>
    </w:p>
    <w:p w14:paraId="2D20EF4D" w14:textId="77777777" w:rsidR="00733AC7" w:rsidRPr="00E133E6" w:rsidRDefault="00415650" w:rsidP="00E133E6">
      <w:pPr>
        <w:pStyle w:val="Listaszerbekezds"/>
        <w:numPr>
          <w:ilvl w:val="1"/>
          <w:numId w:val="1"/>
        </w:numPr>
        <w:spacing w:before="120" w:after="0" w:line="240" w:lineRule="auto"/>
        <w:ind w:left="993" w:hanging="284"/>
        <w:rPr>
          <w:rFonts w:cstheme="minorHAnsi"/>
          <w:b/>
        </w:rPr>
      </w:pPr>
      <w:r w:rsidRPr="00E133E6">
        <w:rPr>
          <w:rFonts w:cstheme="minorHAnsi"/>
        </w:rPr>
        <w:t>fővárosi döntő</w:t>
      </w:r>
      <w:r w:rsidR="0023299F" w:rsidRPr="00E133E6">
        <w:rPr>
          <w:rFonts w:cstheme="minorHAnsi"/>
        </w:rPr>
        <w:t>: 2019. április 15-16.</w:t>
      </w:r>
    </w:p>
    <w:p w14:paraId="302C61F7" w14:textId="77777777" w:rsidR="00F72CC0" w:rsidRDefault="00F72CC0" w:rsidP="00E133E6">
      <w:pPr>
        <w:spacing w:before="120" w:after="120" w:line="240" w:lineRule="auto"/>
        <w:rPr>
          <w:rFonts w:cstheme="minorHAnsi"/>
          <w:b/>
        </w:rPr>
      </w:pPr>
    </w:p>
    <w:p w14:paraId="56B45988" w14:textId="77777777" w:rsidR="00F72CC0" w:rsidRDefault="00F72CC0" w:rsidP="00E133E6">
      <w:pPr>
        <w:spacing w:before="120" w:after="120" w:line="240" w:lineRule="auto"/>
        <w:rPr>
          <w:rFonts w:cstheme="minorHAnsi"/>
          <w:b/>
        </w:rPr>
      </w:pPr>
    </w:p>
    <w:p w14:paraId="63891E15" w14:textId="42379958" w:rsidR="00126BFA" w:rsidRPr="00E133E6" w:rsidRDefault="00F72CC0" w:rsidP="00E133E6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A fővárosi döntő helyszínei</w:t>
      </w:r>
    </w:p>
    <w:tbl>
      <w:tblPr>
        <w:tblStyle w:val="Rcsostblzat"/>
        <w:tblW w:w="8930" w:type="dxa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4394"/>
      </w:tblGrid>
      <w:tr w:rsidR="000B37D1" w:rsidRPr="00E133E6" w14:paraId="05323472" w14:textId="77777777" w:rsidTr="00907143">
        <w:tc>
          <w:tcPr>
            <w:tcW w:w="3119" w:type="dxa"/>
          </w:tcPr>
          <w:p w14:paraId="1E5405EA" w14:textId="77777777" w:rsidR="000B37D1" w:rsidRPr="00E133E6" w:rsidRDefault="000B37D1" w:rsidP="00E133E6">
            <w:pPr>
              <w:rPr>
                <w:rFonts w:asciiTheme="minorHAnsi" w:hAnsiTheme="minorHAnsi" w:cstheme="minorHAnsi"/>
                <w:b/>
              </w:rPr>
            </w:pPr>
            <w:r w:rsidRPr="00E133E6">
              <w:rPr>
                <w:rFonts w:asciiTheme="minorHAnsi" w:hAnsiTheme="minorHAnsi" w:cstheme="minorHAnsi"/>
                <w:b/>
              </w:rPr>
              <w:t>Kategória</w:t>
            </w:r>
          </w:p>
        </w:tc>
        <w:tc>
          <w:tcPr>
            <w:tcW w:w="1417" w:type="dxa"/>
          </w:tcPr>
          <w:p w14:paraId="1873A645" w14:textId="77777777" w:rsidR="000B37D1" w:rsidRPr="00E133E6" w:rsidRDefault="000B37D1" w:rsidP="00E133E6">
            <w:pPr>
              <w:rPr>
                <w:rFonts w:asciiTheme="minorHAnsi" w:hAnsiTheme="minorHAnsi" w:cstheme="minorHAnsi"/>
                <w:b/>
              </w:rPr>
            </w:pPr>
            <w:r w:rsidRPr="00E133E6">
              <w:rPr>
                <w:rFonts w:asciiTheme="minorHAnsi" w:hAnsiTheme="minorHAnsi" w:cstheme="minorHAnsi"/>
                <w:b/>
              </w:rPr>
              <w:t>Időpont</w:t>
            </w:r>
          </w:p>
        </w:tc>
        <w:tc>
          <w:tcPr>
            <w:tcW w:w="4394" w:type="dxa"/>
          </w:tcPr>
          <w:p w14:paraId="27BE6AC0" w14:textId="77777777" w:rsidR="000B37D1" w:rsidRPr="00E133E6" w:rsidRDefault="000B37D1" w:rsidP="00E133E6">
            <w:pPr>
              <w:rPr>
                <w:rFonts w:asciiTheme="minorHAnsi" w:hAnsiTheme="minorHAnsi" w:cstheme="minorHAnsi"/>
                <w:b/>
              </w:rPr>
            </w:pPr>
            <w:r w:rsidRPr="00E133E6">
              <w:rPr>
                <w:rFonts w:asciiTheme="minorHAnsi" w:hAnsiTheme="minorHAnsi" w:cstheme="minorHAnsi"/>
                <w:b/>
              </w:rPr>
              <w:t>Helyszín</w:t>
            </w:r>
          </w:p>
        </w:tc>
      </w:tr>
      <w:tr w:rsidR="000B37D1" w:rsidRPr="00E133E6" w14:paraId="7ECE4DE6" w14:textId="77777777" w:rsidTr="00907143">
        <w:tc>
          <w:tcPr>
            <w:tcW w:w="3119" w:type="dxa"/>
          </w:tcPr>
          <w:p w14:paraId="7212AF96" w14:textId="2B3FCAFE" w:rsidR="000B37D1" w:rsidRPr="00E133E6" w:rsidRDefault="00A34EFF" w:rsidP="00E133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Grafika </w:t>
            </w:r>
          </w:p>
        </w:tc>
        <w:tc>
          <w:tcPr>
            <w:tcW w:w="1417" w:type="dxa"/>
          </w:tcPr>
          <w:p w14:paraId="51E6F3D8" w14:textId="68A53E25" w:rsidR="000B37D1" w:rsidRPr="00E133E6" w:rsidRDefault="000010D5" w:rsidP="00E133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2019. 04. 15</w:t>
            </w:r>
            <w:r w:rsidR="000B37D1" w:rsidRPr="00E133E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94" w:type="dxa"/>
          </w:tcPr>
          <w:p w14:paraId="2425841B" w14:textId="552CE5B6" w:rsidR="000B37D1" w:rsidRPr="00E133E6" w:rsidRDefault="00907143" w:rsidP="00867C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Áldás </w:t>
            </w:r>
            <w:r w:rsidR="00867CB5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tcai Általános Iskola</w:t>
            </w:r>
          </w:p>
        </w:tc>
      </w:tr>
      <w:tr w:rsidR="000B37D1" w:rsidRPr="00E133E6" w14:paraId="75B83AF6" w14:textId="77777777" w:rsidTr="00907143">
        <w:tc>
          <w:tcPr>
            <w:tcW w:w="3119" w:type="dxa"/>
          </w:tcPr>
          <w:p w14:paraId="4B8F7D1F" w14:textId="14260A08" w:rsidR="000B37D1" w:rsidRPr="00E133E6" w:rsidRDefault="00A34EFF" w:rsidP="00A34E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w:r w:rsidR="000B37D1" w:rsidRPr="00E133E6">
              <w:rPr>
                <w:rFonts w:asciiTheme="minorHAnsi" w:hAnsiTheme="minorHAnsi" w:cstheme="minorHAnsi"/>
              </w:rPr>
              <w:t xml:space="preserve">Szövegszerkesztés és </w:t>
            </w:r>
            <w:r>
              <w:rPr>
                <w:rFonts w:asciiTheme="minorHAnsi" w:hAnsiTheme="minorHAnsi" w:cstheme="minorHAnsi"/>
              </w:rPr>
              <w:t xml:space="preserve">grafika </w:t>
            </w:r>
          </w:p>
        </w:tc>
        <w:tc>
          <w:tcPr>
            <w:tcW w:w="1417" w:type="dxa"/>
          </w:tcPr>
          <w:p w14:paraId="5ABFDECF" w14:textId="43888D65" w:rsidR="000B37D1" w:rsidRPr="00E133E6" w:rsidRDefault="000010D5" w:rsidP="00E133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2019. 04. 15.</w:t>
            </w:r>
          </w:p>
        </w:tc>
        <w:tc>
          <w:tcPr>
            <w:tcW w:w="4394" w:type="dxa"/>
          </w:tcPr>
          <w:p w14:paraId="0DD38F28" w14:textId="7FD79454" w:rsidR="000B37D1" w:rsidRPr="00E133E6" w:rsidRDefault="00907143" w:rsidP="00E133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XVI. ker. Jókai Mór Általános Iskola</w:t>
            </w:r>
          </w:p>
        </w:tc>
      </w:tr>
      <w:tr w:rsidR="00E73D97" w:rsidRPr="00E133E6" w14:paraId="68EB0BA0" w14:textId="77777777" w:rsidTr="00907143">
        <w:tc>
          <w:tcPr>
            <w:tcW w:w="3119" w:type="dxa"/>
          </w:tcPr>
          <w:p w14:paraId="6280C874" w14:textId="4EC8E6C7" w:rsidR="00E73D97" w:rsidRDefault="00E73D97" w:rsidP="00E73D97">
            <w:pPr>
              <w:rPr>
                <w:rFonts w:cstheme="minorHAnsi"/>
              </w:rPr>
            </w:pPr>
            <w:r>
              <w:rPr>
                <w:rFonts w:cstheme="minorHAnsi"/>
              </w:rPr>
              <w:t>II. Grafika</w:t>
            </w:r>
          </w:p>
        </w:tc>
        <w:tc>
          <w:tcPr>
            <w:tcW w:w="1417" w:type="dxa"/>
          </w:tcPr>
          <w:p w14:paraId="0196EDCD" w14:textId="7092C6FC" w:rsidR="00E73D97" w:rsidRDefault="00E73D97" w:rsidP="00E73D97">
            <w:pPr>
              <w:rPr>
                <w:rFonts w:cstheme="minorHAnsi"/>
              </w:rPr>
            </w:pPr>
            <w:r>
              <w:rPr>
                <w:rFonts w:cstheme="minorHAnsi"/>
              </w:rPr>
              <w:t>2019. 04. 15.</w:t>
            </w:r>
          </w:p>
        </w:tc>
        <w:tc>
          <w:tcPr>
            <w:tcW w:w="4394" w:type="dxa"/>
          </w:tcPr>
          <w:p w14:paraId="162D74EB" w14:textId="4B0FB1DA" w:rsidR="00E73D97" w:rsidRPr="00E133E6" w:rsidRDefault="00907143" w:rsidP="00E73D97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Budapesti Fazekas Mihály Gyakorló Általános Iskola és Gimnázium</w:t>
            </w:r>
          </w:p>
        </w:tc>
      </w:tr>
      <w:tr w:rsidR="00E73D97" w:rsidRPr="00E133E6" w14:paraId="79E8AE0B" w14:textId="77777777" w:rsidTr="00907143">
        <w:tc>
          <w:tcPr>
            <w:tcW w:w="3119" w:type="dxa"/>
          </w:tcPr>
          <w:p w14:paraId="37BAF02B" w14:textId="125B83D1" w:rsidR="00E73D97" w:rsidRPr="00E133E6" w:rsidRDefault="00E73D97" w:rsidP="00E73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II. </w:t>
            </w:r>
            <w:r w:rsidRPr="00E133E6">
              <w:rPr>
                <w:rFonts w:asciiTheme="minorHAnsi" w:hAnsiTheme="minorHAnsi" w:cstheme="minorHAnsi"/>
              </w:rPr>
              <w:t>Prezentáció (vektorgrafikával</w:t>
            </w:r>
            <w:r>
              <w:rPr>
                <w:rFonts w:asciiTheme="minorHAnsi" w:hAnsiTheme="minorHAnsi" w:cstheme="minorHAnsi"/>
              </w:rPr>
              <w:t>)</w:t>
            </w:r>
            <w:r w:rsidRPr="00E133E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</w:tcPr>
          <w:p w14:paraId="199C84C1" w14:textId="26E53E02" w:rsidR="00E73D97" w:rsidRPr="00E133E6" w:rsidRDefault="00E73D97" w:rsidP="00E73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2019. 04. </w:t>
            </w:r>
            <w:r w:rsidRPr="00E133E6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394" w:type="dxa"/>
          </w:tcPr>
          <w:p w14:paraId="249D9F81" w14:textId="448A26FD" w:rsidR="00E73D97" w:rsidRPr="00E133E6" w:rsidRDefault="00867CB5" w:rsidP="00E73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Újlak U</w:t>
            </w:r>
            <w:r w:rsidR="00907143">
              <w:rPr>
                <w:rFonts w:asciiTheme="minorHAnsi" w:hAnsiTheme="minorHAnsi" w:cstheme="minorHAnsi"/>
              </w:rPr>
              <w:t>tcai Általános, Német Nemzetiségi és Magyar-Angol Két Tanítási Nyelvű Iskola</w:t>
            </w:r>
          </w:p>
        </w:tc>
      </w:tr>
      <w:tr w:rsidR="00E73D97" w:rsidRPr="00E133E6" w14:paraId="063AE289" w14:textId="77777777" w:rsidTr="00907143">
        <w:tc>
          <w:tcPr>
            <w:tcW w:w="3119" w:type="dxa"/>
          </w:tcPr>
          <w:p w14:paraId="6E69E5C9" w14:textId="5BDC9129" w:rsidR="00E73D97" w:rsidRPr="00E133E6" w:rsidRDefault="00E73D97" w:rsidP="00E73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II. </w:t>
            </w:r>
            <w:r w:rsidRPr="00E133E6">
              <w:rPr>
                <w:rFonts w:asciiTheme="minorHAnsi" w:hAnsiTheme="minorHAnsi" w:cstheme="minorHAnsi"/>
              </w:rPr>
              <w:t xml:space="preserve">Szövegszerkesztés </w:t>
            </w:r>
          </w:p>
        </w:tc>
        <w:tc>
          <w:tcPr>
            <w:tcW w:w="1417" w:type="dxa"/>
          </w:tcPr>
          <w:p w14:paraId="6FA151B8" w14:textId="02C132BD" w:rsidR="00E73D97" w:rsidRPr="00E133E6" w:rsidRDefault="00E73D97" w:rsidP="00E73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2019. 04. </w:t>
            </w:r>
            <w:r w:rsidRPr="00E133E6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394" w:type="dxa"/>
          </w:tcPr>
          <w:p w14:paraId="1AC8E9DF" w14:textId="796B9466" w:rsidR="00E73D97" w:rsidRPr="00E133E6" w:rsidRDefault="00907143" w:rsidP="00E73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Szent István Gimnázium</w:t>
            </w:r>
          </w:p>
        </w:tc>
      </w:tr>
      <w:tr w:rsidR="00907143" w:rsidRPr="00E133E6" w14:paraId="3665B14F" w14:textId="77777777" w:rsidTr="00907143">
        <w:tc>
          <w:tcPr>
            <w:tcW w:w="3119" w:type="dxa"/>
          </w:tcPr>
          <w:p w14:paraId="1C1149B5" w14:textId="7490F022" w:rsidR="00907143" w:rsidRPr="00E133E6" w:rsidRDefault="00907143" w:rsidP="00907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 Táblázatkezelés</w:t>
            </w:r>
          </w:p>
        </w:tc>
        <w:tc>
          <w:tcPr>
            <w:tcW w:w="1417" w:type="dxa"/>
          </w:tcPr>
          <w:p w14:paraId="5E457779" w14:textId="48C41EFA" w:rsidR="00907143" w:rsidRPr="00E133E6" w:rsidRDefault="00907143" w:rsidP="00907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2019. 04. </w:t>
            </w:r>
            <w:r w:rsidRPr="00E133E6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394" w:type="dxa"/>
          </w:tcPr>
          <w:p w14:paraId="2A054B2E" w14:textId="030DE975" w:rsidR="00907143" w:rsidRPr="00E133E6" w:rsidRDefault="00907143" w:rsidP="00907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Budapesti Fazekas Mihály Gyakorló Általános Iskola és Gimnázium</w:t>
            </w:r>
          </w:p>
        </w:tc>
      </w:tr>
    </w:tbl>
    <w:p w14:paraId="2937A4FD" w14:textId="1F0CD1E6" w:rsidR="00582149" w:rsidRPr="00E133E6" w:rsidRDefault="00582149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</w:rPr>
        <w:t>A verseny ismeretanyaga, a felkész</w:t>
      </w:r>
      <w:r w:rsidR="00F72CC0">
        <w:rPr>
          <w:rFonts w:cstheme="minorHAnsi"/>
          <w:b/>
        </w:rPr>
        <w:t>üléshez felhasználható irodalom</w:t>
      </w:r>
    </w:p>
    <w:p w14:paraId="216E5FFC" w14:textId="31A0A485" w:rsidR="00F566A7" w:rsidRDefault="00853280" w:rsidP="00853280">
      <w:pPr>
        <w:spacing w:before="120"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verseny ismeretanyagát a versenykiírás „</w:t>
      </w:r>
      <w:r>
        <w:rPr>
          <w:rFonts w:cstheme="minorHAnsi"/>
          <w:i/>
          <w:color w:val="000000" w:themeColor="text1"/>
        </w:rPr>
        <w:t>FIAT-</w:t>
      </w:r>
      <w:r w:rsidRPr="00853280">
        <w:rPr>
          <w:rFonts w:cstheme="minorHAnsi"/>
          <w:i/>
          <w:color w:val="000000" w:themeColor="text1"/>
        </w:rPr>
        <w:t>isme</w:t>
      </w:r>
      <w:r>
        <w:rPr>
          <w:rFonts w:cstheme="minorHAnsi"/>
          <w:i/>
          <w:color w:val="000000" w:themeColor="text1"/>
        </w:rPr>
        <w:t>retanyag</w:t>
      </w:r>
      <w:r>
        <w:rPr>
          <w:rFonts w:cstheme="minorHAnsi"/>
          <w:color w:val="000000" w:themeColor="text1"/>
        </w:rPr>
        <w:t>” elnevezésű melléklete tartalmazza</w:t>
      </w:r>
      <w:r w:rsidR="00867CB5">
        <w:rPr>
          <w:rFonts w:cstheme="minorHAnsi"/>
          <w:color w:val="000000" w:themeColor="text1"/>
        </w:rPr>
        <w:t>.</w:t>
      </w:r>
    </w:p>
    <w:p w14:paraId="56C13DD3" w14:textId="2C87BC27" w:rsidR="00582149" w:rsidRPr="00E133E6" w:rsidRDefault="00CF6119" w:rsidP="00E133E6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Felkészüléshez ajánlott</w:t>
      </w:r>
      <w:r w:rsidR="0034355C">
        <w:rPr>
          <w:rFonts w:cstheme="minorHAnsi"/>
          <w:color w:val="000000" w:themeColor="text1"/>
        </w:rPr>
        <w:t>:</w:t>
      </w:r>
      <w:r w:rsidR="0023299F" w:rsidRPr="00E133E6">
        <w:rPr>
          <w:rFonts w:cstheme="minorHAnsi"/>
          <w:color w:val="000000" w:themeColor="text1"/>
        </w:rPr>
        <w:t xml:space="preserve"> </w:t>
      </w:r>
      <w:r w:rsidR="001B0439">
        <w:rPr>
          <w:rFonts w:cstheme="minorHAnsi"/>
          <w:color w:val="000000" w:themeColor="text1"/>
        </w:rPr>
        <w:t xml:space="preserve">a </w:t>
      </w:r>
      <w:r w:rsidR="00D22D77" w:rsidRPr="00E133E6">
        <w:rPr>
          <w:rFonts w:cstheme="minorHAnsi"/>
          <w:color w:val="000000" w:themeColor="text1"/>
        </w:rPr>
        <w:t>Fővárosi</w:t>
      </w:r>
      <w:r w:rsidR="00A4472C">
        <w:rPr>
          <w:rFonts w:cstheme="minorHAnsi"/>
          <w:color w:val="000000" w:themeColor="text1"/>
        </w:rPr>
        <w:t xml:space="preserve"> általános iskolai informatika alkalmazói </w:t>
      </w:r>
      <w:r w:rsidR="00D22D77" w:rsidRPr="00E133E6">
        <w:rPr>
          <w:rFonts w:cstheme="minorHAnsi"/>
          <w:color w:val="000000" w:themeColor="text1"/>
        </w:rPr>
        <w:t>verseny</w:t>
      </w:r>
      <w:r w:rsidR="0023299F" w:rsidRPr="00E133E6">
        <w:rPr>
          <w:rFonts w:cstheme="minorHAnsi"/>
          <w:color w:val="000000" w:themeColor="text1"/>
        </w:rPr>
        <w:t xml:space="preserve"> korábbi éveinek feladatai</w:t>
      </w:r>
      <w:r w:rsidR="00A762E8" w:rsidRPr="00E133E6">
        <w:rPr>
          <w:rFonts w:cstheme="minorHAnsi"/>
          <w:color w:val="000000" w:themeColor="text1"/>
        </w:rPr>
        <w:t xml:space="preserve"> </w:t>
      </w:r>
      <w:r w:rsidR="001E292E" w:rsidRPr="00E133E6">
        <w:rPr>
          <w:rFonts w:cstheme="minorHAnsi"/>
          <w:color w:val="000000" w:themeColor="text1"/>
        </w:rPr>
        <w:t>(</w:t>
      </w:r>
      <w:hyperlink r:id="rId10" w:history="1">
        <w:r w:rsidR="00A762E8" w:rsidRPr="00E133E6">
          <w:rPr>
            <w:rStyle w:val="Hiperhivatkozs"/>
            <w:rFonts w:cstheme="minorHAnsi"/>
          </w:rPr>
          <w:t>http://informatika.fazeka</w:t>
        </w:r>
        <w:r w:rsidR="00A762E8" w:rsidRPr="00E133E6">
          <w:rPr>
            <w:rStyle w:val="Hiperhivatkozs"/>
            <w:rFonts w:cstheme="minorHAnsi"/>
          </w:rPr>
          <w:t>s</w:t>
        </w:r>
        <w:r w:rsidR="00A762E8" w:rsidRPr="00E133E6">
          <w:rPr>
            <w:rStyle w:val="Hiperhivatkozs"/>
            <w:rFonts w:cstheme="minorHAnsi"/>
          </w:rPr>
          <w:t>.hu/fiat/</w:t>
        </w:r>
      </w:hyperlink>
      <w:r w:rsidR="001E292E" w:rsidRPr="00E133E6">
        <w:rPr>
          <w:rFonts w:cstheme="minorHAnsi"/>
        </w:rPr>
        <w:t>)</w:t>
      </w:r>
      <w:r>
        <w:rPr>
          <w:rFonts w:cstheme="minorHAnsi"/>
        </w:rPr>
        <w:t>.</w:t>
      </w:r>
    </w:p>
    <w:p w14:paraId="4E6D9F2B" w14:textId="7525BA07" w:rsidR="00582149" w:rsidRPr="00E133E6" w:rsidRDefault="00582149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</w:rPr>
        <w:t>A fordulók</w:t>
      </w:r>
      <w:r w:rsidR="00F72CC0">
        <w:rPr>
          <w:rFonts w:cstheme="minorHAnsi"/>
          <w:b/>
        </w:rPr>
        <w:t xml:space="preserve"> feladatainak rövid ismertetése</w:t>
      </w:r>
    </w:p>
    <w:p w14:paraId="5E801474" w14:textId="6148D123" w:rsidR="00C44A02" w:rsidRPr="00C949A1" w:rsidRDefault="00C44A02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A gyakorlati részben 1-2 feladat számítógépen történő megoldása</w:t>
      </w:r>
      <w:r w:rsidR="00BF184D">
        <w:rPr>
          <w:rFonts w:cstheme="minorHAnsi"/>
        </w:rPr>
        <w:t xml:space="preserve"> a </w:t>
      </w:r>
      <w:r w:rsidR="00BF184D" w:rsidRPr="00E133E6">
        <w:rPr>
          <w:rFonts w:cstheme="minorHAnsi"/>
        </w:rPr>
        <w:t>feladat</w:t>
      </w:r>
      <w:r w:rsidRPr="00E133E6">
        <w:rPr>
          <w:rFonts w:cstheme="minorHAnsi"/>
        </w:rPr>
        <w:t xml:space="preserve">. A feladatok a hétköznapi élethez kapcsolódó érdekesebb problémákat dolgoznak </w:t>
      </w:r>
      <w:r w:rsidRPr="00C949A1">
        <w:rPr>
          <w:rFonts w:cstheme="minorHAnsi"/>
        </w:rPr>
        <w:t>fel (60 perc). Az ál</w:t>
      </w:r>
      <w:r w:rsidR="00BF184D" w:rsidRPr="00C949A1">
        <w:rPr>
          <w:rFonts w:cstheme="minorHAnsi"/>
        </w:rPr>
        <w:t>talános informatikai ismeretek mérése</w:t>
      </w:r>
      <w:r w:rsidRPr="00C949A1">
        <w:rPr>
          <w:rFonts w:cstheme="minorHAnsi"/>
        </w:rPr>
        <w:t xml:space="preserve"> tesz</w:t>
      </w:r>
      <w:r w:rsidR="00BF184D" w:rsidRPr="00C949A1">
        <w:rPr>
          <w:rFonts w:cstheme="minorHAnsi"/>
        </w:rPr>
        <w:t>t kitöltésével történik</w:t>
      </w:r>
      <w:r w:rsidR="00C949A1" w:rsidRPr="00C949A1">
        <w:rPr>
          <w:rFonts w:cstheme="minorHAnsi"/>
        </w:rPr>
        <w:t xml:space="preserve"> </w:t>
      </w:r>
      <w:r w:rsidR="00C949A1" w:rsidRPr="00C949A1">
        <w:rPr>
          <w:rFonts w:cstheme="minorHAnsi"/>
        </w:rPr>
        <w:t>(30 perc)</w:t>
      </w:r>
      <w:r w:rsidR="00BF184D" w:rsidRPr="00C949A1">
        <w:rPr>
          <w:rFonts w:cstheme="minorHAnsi"/>
        </w:rPr>
        <w:t xml:space="preserve">. </w:t>
      </w:r>
      <w:r w:rsidR="00C949A1" w:rsidRPr="00C949A1">
        <w:rPr>
          <w:rFonts w:cstheme="minorHAnsi"/>
        </w:rPr>
        <w:t>A teszt</w:t>
      </w:r>
      <w:r w:rsidR="00B361CD" w:rsidRPr="00C949A1">
        <w:rPr>
          <w:rFonts w:cstheme="minorHAnsi"/>
        </w:rPr>
        <w:t xml:space="preserve"> </w:t>
      </w:r>
      <w:r w:rsidR="00867CB5" w:rsidRPr="00C949A1">
        <w:rPr>
          <w:rFonts w:cstheme="minorHAnsi"/>
        </w:rPr>
        <w:t xml:space="preserve">elméleti anyaga független a </w:t>
      </w:r>
      <w:r w:rsidR="00BF184D" w:rsidRPr="00C949A1">
        <w:rPr>
          <w:rFonts w:cstheme="minorHAnsi"/>
        </w:rPr>
        <w:t>szoftver</w:t>
      </w:r>
      <w:r w:rsidR="00407030" w:rsidRPr="00C949A1">
        <w:rPr>
          <w:rFonts w:cstheme="minorHAnsi"/>
        </w:rPr>
        <w:t>ek</w:t>
      </w:r>
      <w:r w:rsidR="00867CB5" w:rsidRPr="00C949A1">
        <w:rPr>
          <w:rFonts w:cstheme="minorHAnsi"/>
        </w:rPr>
        <w:t>től, nem azok ismereté</w:t>
      </w:r>
      <w:r w:rsidR="00C949A1" w:rsidRPr="00C949A1">
        <w:rPr>
          <w:rFonts w:cstheme="minorHAnsi"/>
        </w:rPr>
        <w:t>t méri</w:t>
      </w:r>
      <w:r w:rsidR="00B361CD" w:rsidRPr="00C949A1">
        <w:rPr>
          <w:rFonts w:cstheme="minorHAnsi"/>
        </w:rPr>
        <w:t xml:space="preserve">. </w:t>
      </w:r>
    </w:p>
    <w:p w14:paraId="4A8AEAA1" w14:textId="77777777" w:rsidR="00391B8E" w:rsidRPr="00867CB5" w:rsidRDefault="00407030" w:rsidP="0040703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 w:val="24"/>
        </w:rPr>
      </w:pPr>
      <w:r w:rsidRPr="00867CB5">
        <w:rPr>
          <w:rFonts w:cstheme="minorHAnsi"/>
          <w:b/>
          <w:sz w:val="24"/>
        </w:rPr>
        <w:t>ÚJ KATEGÓRIA</w:t>
      </w:r>
      <w:r w:rsidR="00391B8E" w:rsidRPr="00867CB5">
        <w:rPr>
          <w:rFonts w:cstheme="minorHAnsi"/>
          <w:b/>
          <w:sz w:val="24"/>
        </w:rPr>
        <w:t xml:space="preserve">! </w:t>
      </w:r>
    </w:p>
    <w:p w14:paraId="1DE41DBD" w14:textId="4E57F549" w:rsidR="00407030" w:rsidRPr="00867CB5" w:rsidRDefault="00407030" w:rsidP="0040703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</w:rPr>
      </w:pPr>
      <w:r w:rsidRPr="00867CB5">
        <w:rPr>
          <w:rFonts w:cstheme="minorHAnsi"/>
          <w:sz w:val="24"/>
        </w:rPr>
        <w:t xml:space="preserve">A 2018/2019. tanévben először kerül meghirdetésre a </w:t>
      </w:r>
      <w:r w:rsidRPr="00867CB5">
        <w:rPr>
          <w:rFonts w:cstheme="minorHAnsi"/>
          <w:b/>
          <w:i/>
          <w:sz w:val="24"/>
        </w:rPr>
        <w:t>II. korcsoport (7-8. évfolyam) részére a Grafika</w:t>
      </w:r>
      <w:r w:rsidRPr="00867CB5">
        <w:rPr>
          <w:rFonts w:cstheme="minorHAnsi"/>
          <w:sz w:val="24"/>
        </w:rPr>
        <w:t xml:space="preserve"> kategória.</w:t>
      </w:r>
    </w:p>
    <w:p w14:paraId="27A7A3A0" w14:textId="77777777" w:rsidR="00867CB5" w:rsidRPr="00867CB5" w:rsidRDefault="00407030" w:rsidP="0040703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sz w:val="24"/>
        </w:rPr>
      </w:pPr>
      <w:r w:rsidRPr="00867CB5">
        <w:rPr>
          <w:rFonts w:cstheme="minorHAnsi"/>
          <w:sz w:val="24"/>
        </w:rPr>
        <w:t>A verseny időtartama a kerületi és fővárosi fordulóban is 90 perc. A diákoknak előre kiadott témában kell a rendelkezésre álló idő alatt a Paint program használ</w:t>
      </w:r>
      <w:r w:rsidR="00867CB5" w:rsidRPr="00867CB5">
        <w:rPr>
          <w:rFonts w:cstheme="minorHAnsi"/>
          <w:sz w:val="24"/>
        </w:rPr>
        <w:t>atával szabad rajzot készíteni.</w:t>
      </w:r>
    </w:p>
    <w:p w14:paraId="09EA2023" w14:textId="77777777" w:rsidR="00867CB5" w:rsidRDefault="00407030" w:rsidP="0040703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sz w:val="24"/>
        </w:rPr>
      </w:pPr>
      <w:r w:rsidRPr="00867CB5">
        <w:rPr>
          <w:rFonts w:cstheme="minorHAnsi"/>
          <w:sz w:val="24"/>
        </w:rPr>
        <w:t>A kategóriáh</w:t>
      </w:r>
      <w:r w:rsidR="00BC35BB" w:rsidRPr="00867CB5">
        <w:rPr>
          <w:rFonts w:cstheme="minorHAnsi"/>
          <w:sz w:val="24"/>
        </w:rPr>
        <w:t xml:space="preserve">oz nem tartozik elméleti teszt és </w:t>
      </w:r>
      <w:r w:rsidR="00AB5683" w:rsidRPr="00867CB5">
        <w:rPr>
          <w:rFonts w:cstheme="minorHAnsi"/>
          <w:sz w:val="24"/>
        </w:rPr>
        <w:t>feladatsor</w:t>
      </w:r>
      <w:r w:rsidR="00867CB5" w:rsidRPr="00867CB5">
        <w:rPr>
          <w:rFonts w:cstheme="minorHAnsi"/>
          <w:sz w:val="24"/>
        </w:rPr>
        <w:t>. A rajzokat három</w:t>
      </w:r>
      <w:r w:rsidR="00274F4C" w:rsidRPr="00867CB5">
        <w:rPr>
          <w:rFonts w:cstheme="minorHAnsi"/>
          <w:sz w:val="24"/>
        </w:rPr>
        <w:t>fős zsűri értékeli e</w:t>
      </w:r>
      <w:r w:rsidR="00867CB5" w:rsidRPr="00867CB5">
        <w:rPr>
          <w:rFonts w:cstheme="minorHAnsi"/>
          <w:sz w:val="24"/>
        </w:rPr>
        <w:t>sztétikai szempontok figyelembe</w:t>
      </w:r>
      <w:r w:rsidR="00274F4C" w:rsidRPr="00867CB5">
        <w:rPr>
          <w:rFonts w:cstheme="minorHAnsi"/>
          <w:sz w:val="24"/>
        </w:rPr>
        <w:t>vételével</w:t>
      </w:r>
      <w:r w:rsidRPr="00867CB5">
        <w:rPr>
          <w:rFonts w:cstheme="minorHAnsi"/>
          <w:sz w:val="24"/>
        </w:rPr>
        <w:t xml:space="preserve">. </w:t>
      </w:r>
    </w:p>
    <w:p w14:paraId="7892D424" w14:textId="76D05D1F" w:rsidR="00867CB5" w:rsidRPr="00867CB5" w:rsidRDefault="00407030" w:rsidP="0040703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sz w:val="24"/>
        </w:rPr>
      </w:pPr>
      <w:r w:rsidRPr="00867CB5">
        <w:rPr>
          <w:rFonts w:cstheme="minorHAnsi"/>
          <w:sz w:val="24"/>
        </w:rPr>
        <w:t xml:space="preserve">A </w:t>
      </w:r>
      <w:r w:rsidR="00867CB5" w:rsidRPr="00867CB5">
        <w:rPr>
          <w:rFonts w:cstheme="minorHAnsi"/>
          <w:sz w:val="24"/>
        </w:rPr>
        <w:t xml:space="preserve">kategória </w:t>
      </w:r>
      <w:r w:rsidRPr="00867CB5">
        <w:rPr>
          <w:rFonts w:cstheme="minorHAnsi"/>
          <w:sz w:val="24"/>
        </w:rPr>
        <w:t>kerületi forduló</w:t>
      </w:r>
      <w:r w:rsidR="00867CB5" w:rsidRPr="00867CB5">
        <w:rPr>
          <w:rFonts w:cstheme="minorHAnsi"/>
          <w:sz w:val="24"/>
        </w:rPr>
        <w:t>jának</w:t>
      </w:r>
      <w:r w:rsidRPr="00867CB5">
        <w:rPr>
          <w:rFonts w:cstheme="minorHAnsi"/>
          <w:sz w:val="24"/>
        </w:rPr>
        <w:t xml:space="preserve"> témája: </w:t>
      </w:r>
      <w:r w:rsidR="00867CB5" w:rsidRPr="00867CB5">
        <w:rPr>
          <w:rFonts w:cstheme="minorHAnsi"/>
          <w:sz w:val="24"/>
        </w:rPr>
        <w:t>n</w:t>
      </w:r>
      <w:r w:rsidRPr="00867CB5">
        <w:rPr>
          <w:rFonts w:cstheme="minorHAnsi"/>
          <w:sz w:val="24"/>
        </w:rPr>
        <w:t xml:space="preserve">emzeti </w:t>
      </w:r>
      <w:r w:rsidR="00867CB5" w:rsidRPr="00867CB5">
        <w:rPr>
          <w:rFonts w:cstheme="minorHAnsi"/>
          <w:sz w:val="24"/>
        </w:rPr>
        <w:t>parkok</w:t>
      </w:r>
    </w:p>
    <w:p w14:paraId="5355AF6E" w14:textId="0DB83A78" w:rsidR="00407030" w:rsidRPr="00867CB5" w:rsidRDefault="00867CB5" w:rsidP="0040703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sz w:val="24"/>
        </w:rPr>
      </w:pPr>
      <w:r w:rsidRPr="00867CB5">
        <w:rPr>
          <w:rFonts w:cstheme="minorHAnsi"/>
          <w:sz w:val="24"/>
        </w:rPr>
        <w:t xml:space="preserve">A </w:t>
      </w:r>
      <w:r w:rsidR="00407030" w:rsidRPr="00867CB5">
        <w:rPr>
          <w:rFonts w:cstheme="minorHAnsi"/>
          <w:sz w:val="24"/>
        </w:rPr>
        <w:t xml:space="preserve">döntő témája: Budapest </w:t>
      </w:r>
      <w:r w:rsidRPr="00867CB5">
        <w:rPr>
          <w:rFonts w:cstheme="minorHAnsi"/>
          <w:sz w:val="24"/>
        </w:rPr>
        <w:t>nevezetességei</w:t>
      </w:r>
    </w:p>
    <w:p w14:paraId="729D8C31" w14:textId="7A0066AC" w:rsidR="00C44A02" w:rsidRPr="00407030" w:rsidRDefault="00407030" w:rsidP="00E73D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Választható szoftverek</w:t>
      </w:r>
    </w:p>
    <w:p w14:paraId="21181CC7" w14:textId="77777777" w:rsidR="00C44A02" w:rsidRPr="00B361CD" w:rsidRDefault="00C44A02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B361CD">
        <w:rPr>
          <w:rFonts w:cstheme="minorHAnsi"/>
        </w:rPr>
        <w:t>Grafika kategória: A Windows 7-tel bevezetett Paint felülete</w:t>
      </w:r>
    </w:p>
    <w:p w14:paraId="3514C434" w14:textId="77777777" w:rsidR="00C44A02" w:rsidRPr="00B361CD" w:rsidRDefault="00C44A02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B361CD">
        <w:rPr>
          <w:rFonts w:cstheme="minorHAnsi"/>
        </w:rPr>
        <w:t xml:space="preserve">Alkalmazói programok: a helyszín által biztosított MS Office 2013 vagy 2016 </w:t>
      </w:r>
    </w:p>
    <w:p w14:paraId="78B7C46C" w14:textId="1DF26240" w:rsidR="00C44A02" w:rsidRPr="00B361CD" w:rsidRDefault="00C44A02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B361CD">
        <w:rPr>
          <w:rFonts w:cstheme="minorHAnsi"/>
        </w:rPr>
        <w:t>A kerületi versenyeken elérhető szoftverekről bővebb információt az adott kerület munkaközösség</w:t>
      </w:r>
      <w:r w:rsidR="00F56925" w:rsidRPr="00B361CD">
        <w:rPr>
          <w:rFonts w:cstheme="minorHAnsi"/>
        </w:rPr>
        <w:t>-</w:t>
      </w:r>
      <w:r w:rsidRPr="00B361CD">
        <w:rPr>
          <w:rFonts w:cstheme="minorHAnsi"/>
        </w:rPr>
        <w:t xml:space="preserve"> vezetőjétől lehet kérni.</w:t>
      </w:r>
    </w:p>
    <w:p w14:paraId="2B82F720" w14:textId="1973D409" w:rsidR="00A762E8" w:rsidRPr="00B361CD" w:rsidRDefault="00C44A02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B361CD">
        <w:rPr>
          <w:rFonts w:cstheme="minorHAnsi"/>
        </w:rPr>
        <w:t xml:space="preserve">A </w:t>
      </w:r>
      <w:r w:rsidR="009A1B07" w:rsidRPr="00B361CD">
        <w:rPr>
          <w:rFonts w:cstheme="minorHAnsi"/>
        </w:rPr>
        <w:t xml:space="preserve">különböző </w:t>
      </w:r>
      <w:r w:rsidRPr="00B361CD">
        <w:rPr>
          <w:rFonts w:cstheme="minorHAnsi"/>
        </w:rPr>
        <w:t>versenyhelyszínek vállalják, hogy a versenyzőknek szükség esetén segítenek a helyszínen biztosított operációs rendszer használatában, a fájlok mentésében.</w:t>
      </w:r>
    </w:p>
    <w:p w14:paraId="4BE42A6D" w14:textId="012BE809" w:rsidR="00D52981" w:rsidRPr="00E133E6" w:rsidRDefault="00D52981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</w:rPr>
        <w:t>A nevezés módja</w:t>
      </w:r>
    </w:p>
    <w:p w14:paraId="0B3C63CE" w14:textId="21B70CE9" w:rsidR="00C17381" w:rsidRDefault="00D52981" w:rsidP="00E133E6">
      <w:pPr>
        <w:spacing w:before="120" w:after="0" w:line="240" w:lineRule="auto"/>
        <w:jc w:val="both"/>
        <w:rPr>
          <w:rFonts w:cstheme="minorHAnsi"/>
        </w:rPr>
      </w:pPr>
      <w:r w:rsidRPr="00E133E6">
        <w:rPr>
          <w:rFonts w:cstheme="minorHAnsi"/>
        </w:rPr>
        <w:t xml:space="preserve">A </w:t>
      </w:r>
      <w:r w:rsidR="00171CDA">
        <w:rPr>
          <w:rFonts w:cstheme="minorHAnsi"/>
        </w:rPr>
        <w:t xml:space="preserve">fővárosi </w:t>
      </w:r>
      <w:r w:rsidRPr="00E133E6">
        <w:rPr>
          <w:rFonts w:cstheme="minorHAnsi"/>
        </w:rPr>
        <w:t xml:space="preserve">döntőre a </w:t>
      </w:r>
      <w:r w:rsidRPr="00F72CC0">
        <w:rPr>
          <w:rFonts w:cstheme="minorHAnsi"/>
        </w:rPr>
        <w:t xml:space="preserve">kerületi </w:t>
      </w:r>
      <w:r w:rsidR="00A34EFF" w:rsidRPr="00F72CC0">
        <w:rPr>
          <w:rFonts w:cstheme="minorHAnsi"/>
          <w:b/>
        </w:rPr>
        <w:t>munkaközösség-vezető</w:t>
      </w:r>
      <w:r w:rsidR="0008202F" w:rsidRPr="00F72CC0">
        <w:rPr>
          <w:rFonts w:cstheme="minorHAnsi"/>
        </w:rPr>
        <w:t xml:space="preserve"> </w:t>
      </w:r>
      <w:r w:rsidR="0008202F" w:rsidRPr="00E133E6">
        <w:rPr>
          <w:rFonts w:cstheme="minorHAnsi"/>
        </w:rPr>
        <w:t>nevezi a tanulókat a</w:t>
      </w:r>
      <w:r w:rsidR="001E292E" w:rsidRPr="00E133E6">
        <w:rPr>
          <w:rFonts w:cstheme="minorHAnsi"/>
        </w:rPr>
        <w:t>z Oktatási Hivatal</w:t>
      </w:r>
      <w:r w:rsidR="00A762E8" w:rsidRPr="00E133E6">
        <w:rPr>
          <w:rFonts w:cstheme="minorHAnsi"/>
        </w:rPr>
        <w:t xml:space="preserve"> </w:t>
      </w:r>
      <w:r w:rsidR="0008202F" w:rsidRPr="00E133E6">
        <w:rPr>
          <w:rFonts w:cstheme="minorHAnsi"/>
        </w:rPr>
        <w:t>Budapesti Pedagógiai Oktat</w:t>
      </w:r>
      <w:r w:rsidR="00BF184D">
        <w:rPr>
          <w:rFonts w:cstheme="minorHAnsi"/>
        </w:rPr>
        <w:t>ási Központ Tehetségháló portálon</w:t>
      </w:r>
      <w:r w:rsidR="00281F07">
        <w:rPr>
          <w:rFonts w:cstheme="minorHAnsi"/>
        </w:rPr>
        <w:t>. (</w:t>
      </w:r>
      <w:hyperlink r:id="rId11" w:history="1">
        <w:r w:rsidR="0008202F" w:rsidRPr="001B0439">
          <w:rPr>
            <w:rStyle w:val="Hiperhivatkozs"/>
            <w:rFonts w:cstheme="minorHAnsi"/>
            <w:color w:val="0070C0"/>
          </w:rPr>
          <w:t>www.tehetseghalo.hu</w:t>
        </w:r>
      </w:hyperlink>
      <w:r w:rsidR="00281F07">
        <w:rPr>
          <w:rStyle w:val="Hiperhivatkozs"/>
          <w:rFonts w:cstheme="minorHAnsi"/>
          <w:color w:val="0070C0"/>
        </w:rPr>
        <w:t>)</w:t>
      </w:r>
    </w:p>
    <w:p w14:paraId="5877CD08" w14:textId="14FB51D5" w:rsidR="00F72CC0" w:rsidRDefault="00F72CC0" w:rsidP="00E133E6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A fővárosi döntőn való részvétel feltétele az Oktatási Hivatal központi nevezési lapjának és a szülői hozzájáruló nyilatkozat helyszínen történő leadása.</w:t>
      </w:r>
    </w:p>
    <w:p w14:paraId="26CD7EE6" w14:textId="3E08DBD0" w:rsidR="006B30BC" w:rsidRDefault="00D52981" w:rsidP="00E133E6">
      <w:pPr>
        <w:spacing w:before="120" w:after="0" w:line="240" w:lineRule="auto"/>
        <w:jc w:val="both"/>
        <w:rPr>
          <w:rFonts w:cstheme="minorHAnsi"/>
        </w:rPr>
      </w:pPr>
      <w:r w:rsidRPr="00E133E6">
        <w:rPr>
          <w:rFonts w:cstheme="minorHAnsi"/>
        </w:rPr>
        <w:t>Kerületenként és kategó</w:t>
      </w:r>
      <w:r w:rsidR="0008202F" w:rsidRPr="00E133E6">
        <w:rPr>
          <w:rFonts w:cstheme="minorHAnsi"/>
        </w:rPr>
        <w:t>riánként 2-2 tanuló jut</w:t>
      </w:r>
      <w:r w:rsidR="001E292E" w:rsidRPr="00E133E6">
        <w:rPr>
          <w:rFonts w:cstheme="minorHAnsi"/>
        </w:rPr>
        <w:t>hat a</w:t>
      </w:r>
      <w:r w:rsidR="0008202F" w:rsidRPr="00E133E6">
        <w:rPr>
          <w:rFonts w:cstheme="minorHAnsi"/>
        </w:rPr>
        <w:t xml:space="preserve"> döntőbe.</w:t>
      </w:r>
    </w:p>
    <w:p w14:paraId="74E58F4E" w14:textId="01FE724E" w:rsidR="00A4472C" w:rsidRPr="00E133E6" w:rsidRDefault="00A4472C" w:rsidP="00A44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566A7">
        <w:rPr>
          <w:rFonts w:cstheme="minorHAnsi"/>
        </w:rPr>
        <w:t xml:space="preserve">A fővárosi forduló </w:t>
      </w:r>
      <w:r w:rsidR="000010D5">
        <w:rPr>
          <w:rFonts w:cstheme="minorHAnsi"/>
        </w:rPr>
        <w:t>6</w:t>
      </w:r>
      <w:r w:rsidRPr="00F566A7">
        <w:rPr>
          <w:rFonts w:cstheme="minorHAnsi"/>
        </w:rPr>
        <w:t xml:space="preserve"> kategóriájába legfeljebb 2</w:t>
      </w:r>
      <w:r w:rsidR="000010D5">
        <w:rPr>
          <w:rFonts w:cstheme="minorHAnsi"/>
        </w:rPr>
        <w:t>76</w:t>
      </w:r>
      <w:r w:rsidRPr="00F566A7">
        <w:rPr>
          <w:rFonts w:cstheme="minorHAnsi"/>
        </w:rPr>
        <w:t xml:space="preserve"> tanuló nevezhető.</w:t>
      </w:r>
    </w:p>
    <w:p w14:paraId="2E09EDE3" w14:textId="66F27E2A" w:rsidR="006625F5" w:rsidRPr="00E133E6" w:rsidRDefault="00D52981" w:rsidP="00E133E6">
      <w:pPr>
        <w:spacing w:before="120" w:after="0" w:line="240" w:lineRule="auto"/>
        <w:rPr>
          <w:rFonts w:cstheme="minorHAnsi"/>
        </w:rPr>
      </w:pPr>
      <w:r w:rsidRPr="00E133E6">
        <w:rPr>
          <w:rFonts w:cstheme="minorHAnsi"/>
          <w:b/>
        </w:rPr>
        <w:lastRenderedPageBreak/>
        <w:t>Nevezési határidő:</w:t>
      </w:r>
      <w:r w:rsidRPr="00E133E6">
        <w:rPr>
          <w:rFonts w:cstheme="minorHAnsi"/>
        </w:rPr>
        <w:t xml:space="preserve"> 201</w:t>
      </w:r>
      <w:r w:rsidR="001552FD" w:rsidRPr="00E133E6">
        <w:rPr>
          <w:rFonts w:cstheme="minorHAnsi"/>
        </w:rPr>
        <w:t>9</w:t>
      </w:r>
      <w:r w:rsidRPr="00E133E6">
        <w:rPr>
          <w:rFonts w:cstheme="minorHAnsi"/>
        </w:rPr>
        <w:t xml:space="preserve">. </w:t>
      </w:r>
      <w:r w:rsidR="00CF446B">
        <w:rPr>
          <w:rFonts w:cstheme="minorHAnsi"/>
        </w:rPr>
        <w:t>március 22</w:t>
      </w:r>
      <w:r w:rsidRPr="00E133E6">
        <w:rPr>
          <w:rFonts w:cstheme="minorHAnsi"/>
        </w:rPr>
        <w:t>.</w:t>
      </w:r>
    </w:p>
    <w:p w14:paraId="390BA8B8" w14:textId="2CAE5BFA" w:rsidR="00241141" w:rsidRPr="00AC4805" w:rsidRDefault="00241141" w:rsidP="00F72CC0">
      <w:pPr>
        <w:pStyle w:val="Listaszerbekezds"/>
        <w:spacing w:before="120" w:after="0" w:line="240" w:lineRule="auto"/>
        <w:ind w:left="0"/>
        <w:rPr>
          <w:rFonts w:cstheme="minorHAnsi"/>
          <w:b/>
        </w:rPr>
      </w:pPr>
      <w:r w:rsidRPr="00E133E6">
        <w:rPr>
          <w:rFonts w:cstheme="minorHAnsi"/>
          <w:b/>
        </w:rPr>
        <w:t>A versenyre nevezési díj nincs.</w:t>
      </w:r>
    </w:p>
    <w:p w14:paraId="0F548013" w14:textId="0BF01A07" w:rsidR="00582149" w:rsidRPr="00E133E6" w:rsidRDefault="00312B38" w:rsidP="00F72CC0">
      <w:pPr>
        <w:pStyle w:val="Listaszerbekezds"/>
        <w:spacing w:before="120" w:after="0" w:line="240" w:lineRule="auto"/>
        <w:ind w:left="0"/>
        <w:contextualSpacing w:val="0"/>
        <w:rPr>
          <w:rFonts w:cstheme="minorHAnsi"/>
          <w:b/>
        </w:rPr>
      </w:pPr>
      <w:r w:rsidRPr="00E133E6">
        <w:rPr>
          <w:rFonts w:cstheme="minorHAnsi"/>
          <w:b/>
        </w:rPr>
        <w:t xml:space="preserve">A </w:t>
      </w:r>
      <w:r w:rsidRPr="00A4472C">
        <w:rPr>
          <w:rFonts w:cstheme="minorHAnsi"/>
          <w:b/>
        </w:rPr>
        <w:t>verseny díjai</w:t>
      </w:r>
    </w:p>
    <w:p w14:paraId="2CA93CA9" w14:textId="16404418" w:rsidR="006625F5" w:rsidRDefault="00F969FC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E133E6">
        <w:rPr>
          <w:rFonts w:cstheme="minorHAnsi"/>
        </w:rPr>
        <w:t>Kategóriánként az I.</w:t>
      </w:r>
      <w:r w:rsidR="001B0439">
        <w:rPr>
          <w:rFonts w:cstheme="minorHAnsi"/>
        </w:rPr>
        <w:t xml:space="preserve">, II. és III. helyezett oklevelet kap </w:t>
      </w:r>
      <w:r w:rsidRPr="00E133E6">
        <w:rPr>
          <w:rFonts w:cstheme="minorHAnsi"/>
        </w:rPr>
        <w:t>és könyvutalványban részesül az Oktatási Hivatal központi díjátadó ünnepségén.</w:t>
      </w:r>
    </w:p>
    <w:p w14:paraId="487E2312" w14:textId="1E89B244" w:rsidR="00FE4840" w:rsidRPr="00F72CC0" w:rsidRDefault="00FE4840" w:rsidP="00AB5683">
      <w:pPr>
        <w:spacing w:before="120" w:after="120" w:line="240" w:lineRule="auto"/>
        <w:rPr>
          <w:rFonts w:cstheme="minorHAnsi"/>
          <w:b/>
        </w:rPr>
      </w:pPr>
      <w:r w:rsidRPr="00F72CC0">
        <w:rPr>
          <w:rFonts w:cstheme="minorHAnsi"/>
          <w:b/>
        </w:rPr>
        <w:t>Ütemterv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72CC0" w:rsidRPr="00FB1386" w14:paraId="7CCE9DB0" w14:textId="77777777" w:rsidTr="00A23A51">
        <w:trPr>
          <w:cantSplit/>
        </w:trPr>
        <w:tc>
          <w:tcPr>
            <w:tcW w:w="3539" w:type="dxa"/>
            <w:tcBorders>
              <w:right w:val="single" w:sz="4" w:space="0" w:color="auto"/>
            </w:tcBorders>
          </w:tcPr>
          <w:p w14:paraId="307B6DDE" w14:textId="77777777" w:rsidR="00F72CC0" w:rsidRPr="00FB1386" w:rsidRDefault="00F72CC0" w:rsidP="00D60496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b/>
                <w:sz w:val="22"/>
                <w:szCs w:val="22"/>
              </w:rPr>
              <w:t>Határidő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C83" w14:textId="77777777" w:rsidR="00F72CC0" w:rsidRPr="00FB1386" w:rsidRDefault="00F72CC0" w:rsidP="00D60496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b/>
                <w:sz w:val="22"/>
                <w:szCs w:val="22"/>
              </w:rPr>
              <w:t>Feladat</w:t>
            </w:r>
          </w:p>
        </w:tc>
      </w:tr>
      <w:tr w:rsidR="00F72CC0" w:rsidRPr="00FB1386" w14:paraId="7478E4F0" w14:textId="77777777" w:rsidTr="00A23A51">
        <w:trPr>
          <w:cantSplit/>
          <w:trHeight w:val="240"/>
        </w:trPr>
        <w:tc>
          <w:tcPr>
            <w:tcW w:w="3539" w:type="dxa"/>
          </w:tcPr>
          <w:p w14:paraId="10A27375" w14:textId="7D08CB2B" w:rsidR="00F72CC0" w:rsidRPr="00FB1386" w:rsidRDefault="00B541E4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41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2019. március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5-ig</w:t>
            </w:r>
          </w:p>
        </w:tc>
        <w:tc>
          <w:tcPr>
            <w:tcW w:w="5523" w:type="dxa"/>
          </w:tcPr>
          <w:p w14:paraId="433410B1" w14:textId="4198A272" w:rsidR="00F72CC0" w:rsidRPr="00FB1386" w:rsidRDefault="00F72CC0" w:rsidP="00A23A5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Iskolai forduló időpontja</w:t>
            </w:r>
          </w:p>
        </w:tc>
      </w:tr>
      <w:tr w:rsidR="00F72CC0" w:rsidRPr="00FB1386" w14:paraId="13C8F441" w14:textId="77777777" w:rsidTr="00A23A51">
        <w:trPr>
          <w:cantSplit/>
          <w:trHeight w:val="206"/>
        </w:trPr>
        <w:tc>
          <w:tcPr>
            <w:tcW w:w="3539" w:type="dxa"/>
          </w:tcPr>
          <w:p w14:paraId="6D727E5D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2019. március 11-12.</w:t>
            </w:r>
          </w:p>
        </w:tc>
        <w:tc>
          <w:tcPr>
            <w:tcW w:w="5523" w:type="dxa"/>
          </w:tcPr>
          <w:p w14:paraId="5C66989D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kerületi versenyek ajánlott időpontja </w:t>
            </w:r>
          </w:p>
        </w:tc>
      </w:tr>
      <w:tr w:rsidR="00F72CC0" w:rsidRPr="00FB1386" w14:paraId="1EC96450" w14:textId="77777777" w:rsidTr="00A23A51">
        <w:trPr>
          <w:cantSplit/>
        </w:trPr>
        <w:tc>
          <w:tcPr>
            <w:tcW w:w="3539" w:type="dxa"/>
          </w:tcPr>
          <w:p w14:paraId="1F4F0BF3" w14:textId="0B11BCFF" w:rsidR="00F72CC0" w:rsidRPr="00FB1386" w:rsidRDefault="000010D5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2019. március 22. </w:t>
            </w:r>
          </w:p>
        </w:tc>
        <w:tc>
          <w:tcPr>
            <w:tcW w:w="5523" w:type="dxa"/>
          </w:tcPr>
          <w:p w14:paraId="368A34CE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Nevezés a döntőre: </w:t>
            </w:r>
            <w:hyperlink r:id="rId12" w:history="1">
              <w:r w:rsidRPr="00FB1386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http://www.tehetseghalo.hu/</w:t>
              </w:r>
            </w:hyperlink>
          </w:p>
        </w:tc>
      </w:tr>
      <w:tr w:rsidR="00F72CC0" w:rsidRPr="00FB1386" w14:paraId="1BAE3DD1" w14:textId="77777777" w:rsidTr="00A23A51">
        <w:trPr>
          <w:cantSplit/>
        </w:trPr>
        <w:tc>
          <w:tcPr>
            <w:tcW w:w="3539" w:type="dxa"/>
          </w:tcPr>
          <w:p w14:paraId="678D9B4A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2019. március 25. </w:t>
            </w:r>
          </w:p>
        </w:tc>
        <w:tc>
          <w:tcPr>
            <w:tcW w:w="5523" w:type="dxa"/>
          </w:tcPr>
          <w:p w14:paraId="3E8B5CB8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Nevezések összesítése</w:t>
            </w:r>
          </w:p>
        </w:tc>
      </w:tr>
      <w:tr w:rsidR="00F72CC0" w:rsidRPr="00FB1386" w14:paraId="02AE0D17" w14:textId="77777777" w:rsidTr="00A23A51">
        <w:trPr>
          <w:cantSplit/>
        </w:trPr>
        <w:tc>
          <w:tcPr>
            <w:tcW w:w="3539" w:type="dxa"/>
          </w:tcPr>
          <w:p w14:paraId="068640B0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2019. március 26. </w:t>
            </w:r>
          </w:p>
        </w:tc>
        <w:tc>
          <w:tcPr>
            <w:tcW w:w="5523" w:type="dxa"/>
          </w:tcPr>
          <w:p w14:paraId="676C5788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versenyzők kiértesítése</w:t>
            </w:r>
          </w:p>
        </w:tc>
      </w:tr>
      <w:tr w:rsidR="00F72CC0" w:rsidRPr="00FB1386" w14:paraId="0C270E65" w14:textId="77777777" w:rsidTr="00A23A51">
        <w:trPr>
          <w:cantSplit/>
        </w:trPr>
        <w:tc>
          <w:tcPr>
            <w:tcW w:w="3539" w:type="dxa"/>
            <w:shd w:val="clear" w:color="auto" w:fill="auto"/>
          </w:tcPr>
          <w:p w14:paraId="6A38E7D2" w14:textId="77777777" w:rsidR="00F72CC0" w:rsidRPr="00FE4840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8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2019. április 15-16. 14.00 </w:t>
            </w:r>
          </w:p>
        </w:tc>
        <w:tc>
          <w:tcPr>
            <w:tcW w:w="5523" w:type="dxa"/>
            <w:shd w:val="clear" w:color="auto" w:fill="auto"/>
          </w:tcPr>
          <w:p w14:paraId="24225389" w14:textId="77777777" w:rsidR="00F72CC0" w:rsidRPr="00FE4840" w:rsidRDefault="00F72CC0" w:rsidP="00A23A5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48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Fővárosi döntő</w:t>
            </w:r>
          </w:p>
        </w:tc>
      </w:tr>
      <w:tr w:rsidR="00F72CC0" w:rsidRPr="00FB1386" w14:paraId="26D97AEE" w14:textId="77777777" w:rsidTr="00A23A51">
        <w:trPr>
          <w:cantSplit/>
        </w:trPr>
        <w:tc>
          <w:tcPr>
            <w:tcW w:w="3539" w:type="dxa"/>
            <w:tcBorders>
              <w:bottom w:val="single" w:sz="4" w:space="0" w:color="auto"/>
            </w:tcBorders>
          </w:tcPr>
          <w:p w14:paraId="515FDE4E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2019. május 2. 15.00 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5E03737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Eredményhirdetés</w:t>
            </w:r>
          </w:p>
        </w:tc>
      </w:tr>
      <w:tr w:rsidR="00F72CC0" w:rsidRPr="00FB1386" w14:paraId="5ADBE98B" w14:textId="77777777" w:rsidTr="00A23A51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78B" w14:textId="01970964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2019. június</w:t>
            </w:r>
            <w:r w:rsidR="00B541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31F" w14:textId="77777777" w:rsidR="00F72CC0" w:rsidRPr="00FB1386" w:rsidRDefault="00F72CC0" w:rsidP="00A23A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13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Központi díjátadó ünnepség </w:t>
            </w:r>
          </w:p>
        </w:tc>
      </w:tr>
    </w:tbl>
    <w:p w14:paraId="049A5A00" w14:textId="77777777" w:rsidR="00FE4840" w:rsidRDefault="00FE4840" w:rsidP="00E133E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</w:p>
    <w:p w14:paraId="56388458" w14:textId="7879DAD6" w:rsidR="001B0439" w:rsidRDefault="001B0439" w:rsidP="00AB5683">
      <w:pPr>
        <w:spacing w:before="120" w:after="120" w:line="240" w:lineRule="auto"/>
        <w:rPr>
          <w:rFonts w:cstheme="minorHAnsi"/>
          <w:b/>
        </w:rPr>
      </w:pPr>
      <w:r w:rsidRPr="00F72CC0">
        <w:rPr>
          <w:rFonts w:cstheme="minorHAnsi"/>
          <w:b/>
        </w:rPr>
        <w:t xml:space="preserve">A versenyrendező </w:t>
      </w:r>
      <w:r w:rsidR="00F72CC0">
        <w:rPr>
          <w:rFonts w:cstheme="minorHAnsi"/>
          <w:b/>
        </w:rPr>
        <w:t>neve, címe, elérhetősége</w:t>
      </w:r>
    </w:p>
    <w:p w14:paraId="75CD31CF" w14:textId="54DC5E6D" w:rsidR="00F72CC0" w:rsidRPr="00F72CC0" w:rsidRDefault="00F72CC0" w:rsidP="007F29D0">
      <w:pPr>
        <w:spacing w:after="0" w:line="240" w:lineRule="auto"/>
        <w:rPr>
          <w:rFonts w:cstheme="minorHAnsi"/>
        </w:rPr>
      </w:pPr>
      <w:r w:rsidRPr="00F72CC0">
        <w:rPr>
          <w:rFonts w:cstheme="minorHAnsi"/>
        </w:rPr>
        <w:t>Budapesti Pedagógiai Oktatási Központ</w:t>
      </w:r>
    </w:p>
    <w:p w14:paraId="251F5716" w14:textId="786542B8" w:rsidR="00F72CC0" w:rsidRPr="00F72CC0" w:rsidRDefault="00F72CC0" w:rsidP="007F29D0">
      <w:pPr>
        <w:spacing w:after="0" w:line="240" w:lineRule="auto"/>
        <w:rPr>
          <w:rFonts w:cstheme="minorHAnsi"/>
        </w:rPr>
      </w:pPr>
      <w:r w:rsidRPr="00F72CC0">
        <w:rPr>
          <w:rFonts w:cstheme="minorHAnsi"/>
        </w:rPr>
        <w:t>1088 Budapest, Vas u. 8.</w:t>
      </w:r>
    </w:p>
    <w:p w14:paraId="666FD316" w14:textId="69A3D13B" w:rsidR="00B541E4" w:rsidRDefault="00407030" w:rsidP="00AB5683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Szakmai felelős</w:t>
      </w:r>
    </w:p>
    <w:p w14:paraId="3B1AE53B" w14:textId="35E32784" w:rsidR="001B0439" w:rsidRPr="00C26A6B" w:rsidRDefault="001B0439" w:rsidP="00B541E4">
      <w:pPr>
        <w:spacing w:after="0" w:line="240" w:lineRule="auto"/>
        <w:rPr>
          <w:rFonts w:cstheme="minorHAnsi"/>
          <w:i/>
        </w:rPr>
      </w:pPr>
      <w:r w:rsidRPr="00C26A6B">
        <w:rPr>
          <w:rFonts w:cstheme="minorHAnsi"/>
          <w:i/>
        </w:rPr>
        <w:t>László Nikolett Viktória</w:t>
      </w:r>
    </w:p>
    <w:p w14:paraId="11D8DCE2" w14:textId="77777777" w:rsidR="001B0439" w:rsidRPr="00E133E6" w:rsidRDefault="001B0439" w:rsidP="001B0439">
      <w:pPr>
        <w:spacing w:after="0" w:line="240" w:lineRule="auto"/>
        <w:rPr>
          <w:rFonts w:cstheme="minorHAnsi"/>
        </w:rPr>
      </w:pPr>
      <w:r w:rsidRPr="00E133E6">
        <w:rPr>
          <w:rFonts w:cstheme="minorHAnsi"/>
        </w:rPr>
        <w:t>Budapesti Fazekas Mihály Gyakorló Általános Iskola és Gimnázium</w:t>
      </w:r>
    </w:p>
    <w:p w14:paraId="479E726A" w14:textId="47B9F58C" w:rsidR="001B0439" w:rsidRPr="00E133E6" w:rsidRDefault="001B0439" w:rsidP="001B0439">
      <w:pPr>
        <w:spacing w:after="0" w:line="240" w:lineRule="auto"/>
        <w:rPr>
          <w:rFonts w:cstheme="minorHAnsi"/>
        </w:rPr>
      </w:pPr>
      <w:r w:rsidRPr="00E133E6">
        <w:rPr>
          <w:rFonts w:cstheme="minorHAnsi"/>
        </w:rPr>
        <w:t xml:space="preserve">E-mail: </w:t>
      </w:r>
      <w:hyperlink r:id="rId13" w:history="1">
        <w:r w:rsidR="00B541E4" w:rsidRPr="00F20EB9">
          <w:rPr>
            <w:rStyle w:val="Hiperhivatkozs"/>
            <w:rFonts w:cstheme="minorHAnsi"/>
          </w:rPr>
          <w:t>laszlonv@fazekas.hu</w:t>
        </w:r>
      </w:hyperlink>
      <w:r w:rsidR="00B541E4">
        <w:rPr>
          <w:rFonts w:cstheme="minorHAnsi"/>
        </w:rPr>
        <w:t xml:space="preserve"> </w:t>
      </w:r>
    </w:p>
    <w:p w14:paraId="7A6BC85D" w14:textId="115832BC" w:rsidR="001B0439" w:rsidRPr="001B0439" w:rsidRDefault="00C949A1" w:rsidP="001B0439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</w:t>
      </w:r>
      <w:r w:rsidR="001B0439" w:rsidRPr="00E133E6">
        <w:rPr>
          <w:rFonts w:cstheme="minorHAnsi"/>
        </w:rPr>
        <w:t xml:space="preserve">: </w:t>
      </w:r>
      <w:r w:rsidR="0004313A">
        <w:rPr>
          <w:rFonts w:cstheme="minorHAnsi"/>
        </w:rPr>
        <w:t>+36-1-</w:t>
      </w:r>
      <w:r w:rsidR="001B0439" w:rsidRPr="00E133E6">
        <w:rPr>
          <w:rFonts w:cstheme="minorHAnsi"/>
        </w:rPr>
        <w:t>210</w:t>
      </w:r>
      <w:r w:rsidR="0004313A">
        <w:rPr>
          <w:rFonts w:cstheme="minorHAnsi"/>
        </w:rPr>
        <w:t>-</w:t>
      </w:r>
      <w:r w:rsidR="001B0439" w:rsidRPr="00E133E6">
        <w:rPr>
          <w:rFonts w:cstheme="minorHAnsi"/>
        </w:rPr>
        <w:t>1030/246</w:t>
      </w:r>
    </w:p>
    <w:p w14:paraId="1ABABEED" w14:textId="7F948DC8" w:rsidR="00B541E4" w:rsidRDefault="001B0439" w:rsidP="00AB5683">
      <w:pPr>
        <w:spacing w:before="120" w:after="120" w:line="240" w:lineRule="auto"/>
        <w:rPr>
          <w:rFonts w:cstheme="minorHAnsi"/>
        </w:rPr>
      </w:pPr>
      <w:r w:rsidRPr="00E133E6">
        <w:rPr>
          <w:rFonts w:cstheme="minorHAnsi"/>
          <w:b/>
        </w:rPr>
        <w:t>Kapcsolattartó</w:t>
      </w:r>
    </w:p>
    <w:p w14:paraId="5E22069E" w14:textId="0680EAC2" w:rsidR="001B0439" w:rsidRPr="00C26A6B" w:rsidRDefault="001B0439" w:rsidP="00B541E4">
      <w:pPr>
        <w:spacing w:after="0" w:line="240" w:lineRule="auto"/>
        <w:rPr>
          <w:rFonts w:cstheme="minorHAnsi"/>
          <w:i/>
        </w:rPr>
      </w:pPr>
      <w:r w:rsidRPr="00C26A6B">
        <w:rPr>
          <w:rFonts w:cstheme="minorHAnsi"/>
          <w:i/>
        </w:rPr>
        <w:t xml:space="preserve">Szikszai Imréné </w:t>
      </w:r>
    </w:p>
    <w:p w14:paraId="5A64D5D4" w14:textId="77777777" w:rsidR="001B0439" w:rsidRPr="00E133E6" w:rsidRDefault="001B0439" w:rsidP="001B0439">
      <w:pPr>
        <w:spacing w:after="0" w:line="240" w:lineRule="auto"/>
        <w:rPr>
          <w:rFonts w:cstheme="minorHAnsi"/>
        </w:rPr>
      </w:pPr>
      <w:r w:rsidRPr="00E133E6">
        <w:rPr>
          <w:rFonts w:cstheme="minorHAnsi"/>
        </w:rPr>
        <w:t>Budapesti Pedagógiai Oktatási Központ</w:t>
      </w:r>
    </w:p>
    <w:p w14:paraId="696C1E93" w14:textId="0B112EAB" w:rsidR="001B0439" w:rsidRPr="00E133E6" w:rsidRDefault="001B0439" w:rsidP="001B0439">
      <w:pPr>
        <w:spacing w:after="0" w:line="240" w:lineRule="auto"/>
        <w:rPr>
          <w:rFonts w:cstheme="minorHAnsi"/>
        </w:rPr>
      </w:pPr>
      <w:r w:rsidRPr="00E133E6">
        <w:rPr>
          <w:rFonts w:cstheme="minorHAnsi"/>
        </w:rPr>
        <w:t xml:space="preserve">E-mail: </w:t>
      </w:r>
      <w:hyperlink r:id="rId14" w:history="1">
        <w:r w:rsidRPr="00E133E6">
          <w:rPr>
            <w:rStyle w:val="Hiperhivatkozs"/>
            <w:rFonts w:cstheme="minorHAnsi"/>
          </w:rPr>
          <w:t>szikszai.imrene@oh.gov.hu</w:t>
        </w:r>
      </w:hyperlink>
      <w:r w:rsidRPr="00E133E6">
        <w:rPr>
          <w:rFonts w:cstheme="minorHAnsi"/>
        </w:rPr>
        <w:t xml:space="preserve"> vagy </w:t>
      </w:r>
      <w:hyperlink r:id="rId15" w:history="1">
        <w:r w:rsidR="00B541E4" w:rsidRPr="00F20EB9">
          <w:rPr>
            <w:rStyle w:val="Hiperhivatkozs"/>
            <w:rFonts w:cstheme="minorHAnsi"/>
          </w:rPr>
          <w:t>Versenyek.POKBudapest@oh.gov.hu</w:t>
        </w:r>
      </w:hyperlink>
    </w:p>
    <w:p w14:paraId="599682D7" w14:textId="6E34DD3D" w:rsidR="001B0439" w:rsidRDefault="0004313A" w:rsidP="00171CDA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</w:t>
      </w:r>
      <w:r w:rsidR="00C949A1">
        <w:rPr>
          <w:rFonts w:cstheme="minorHAnsi"/>
        </w:rPr>
        <w:t>efon</w:t>
      </w:r>
      <w:r>
        <w:rPr>
          <w:rFonts w:cstheme="minorHAnsi"/>
        </w:rPr>
        <w:t>: +36-</w:t>
      </w:r>
      <w:r w:rsidR="001B0439" w:rsidRPr="00E133E6">
        <w:rPr>
          <w:rFonts w:cstheme="minorHAnsi"/>
        </w:rPr>
        <w:t>1</w:t>
      </w:r>
      <w:r>
        <w:rPr>
          <w:rFonts w:cstheme="minorHAnsi"/>
        </w:rPr>
        <w:t>-</w:t>
      </w:r>
      <w:r w:rsidR="001B0439" w:rsidRPr="00E133E6">
        <w:rPr>
          <w:rFonts w:cstheme="minorHAnsi"/>
        </w:rPr>
        <w:t>374-2252</w:t>
      </w:r>
    </w:p>
    <w:p w14:paraId="581C4911" w14:textId="502BFEA5" w:rsidR="00A23A51" w:rsidRDefault="00A23A51" w:rsidP="00171CDA">
      <w:pPr>
        <w:spacing w:after="0" w:line="240" w:lineRule="auto"/>
        <w:rPr>
          <w:rFonts w:cstheme="minorHAnsi"/>
        </w:rPr>
      </w:pPr>
    </w:p>
    <w:p w14:paraId="42D4E83E" w14:textId="7CDE665D" w:rsidR="00A23A51" w:rsidRDefault="00A23A51" w:rsidP="00171CDA">
      <w:pPr>
        <w:spacing w:after="0" w:line="240" w:lineRule="auto"/>
        <w:rPr>
          <w:rFonts w:cstheme="minorHAnsi"/>
        </w:rPr>
      </w:pPr>
    </w:p>
    <w:p w14:paraId="7B0A07CD" w14:textId="71C2CDF2" w:rsidR="00A23A51" w:rsidRDefault="00A23A51" w:rsidP="00171CDA">
      <w:pPr>
        <w:spacing w:after="0" w:line="240" w:lineRule="auto"/>
        <w:rPr>
          <w:rFonts w:cstheme="minorHAnsi"/>
        </w:rPr>
      </w:pPr>
      <w:r>
        <w:rPr>
          <w:rFonts w:cstheme="minorHAnsi"/>
        </w:rPr>
        <w:t>Budapest, 2018. október 1.</w:t>
      </w:r>
    </w:p>
    <w:p w14:paraId="5963B014" w14:textId="305C2C84" w:rsidR="00A23A51" w:rsidRDefault="00A23A51" w:rsidP="00171CDA">
      <w:pPr>
        <w:spacing w:after="0" w:line="240" w:lineRule="auto"/>
        <w:rPr>
          <w:rFonts w:cstheme="minorHAnsi"/>
        </w:rPr>
      </w:pPr>
    </w:p>
    <w:p w14:paraId="5B24836B" w14:textId="7D186484" w:rsidR="00867CB5" w:rsidRDefault="00867CB5" w:rsidP="00171CDA">
      <w:pPr>
        <w:spacing w:after="0" w:line="240" w:lineRule="auto"/>
        <w:rPr>
          <w:rFonts w:cstheme="minorHAnsi"/>
        </w:rPr>
      </w:pPr>
    </w:p>
    <w:p w14:paraId="2BD529CB" w14:textId="77777777" w:rsidR="00C949A1" w:rsidRDefault="00C949A1" w:rsidP="00171CDA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523724C5" w14:textId="77777777" w:rsidR="00867CB5" w:rsidRDefault="00867CB5" w:rsidP="00867CB5">
      <w:pPr>
        <w:spacing w:after="0" w:line="240" w:lineRule="auto"/>
        <w:ind w:left="3828"/>
        <w:jc w:val="center"/>
        <w:rPr>
          <w:rFonts w:cstheme="minorHAnsi"/>
        </w:rPr>
      </w:pPr>
    </w:p>
    <w:p w14:paraId="634C1652" w14:textId="684FA343" w:rsidR="00A23A51" w:rsidRDefault="00A23A51" w:rsidP="00867CB5">
      <w:pPr>
        <w:spacing w:after="0" w:line="240" w:lineRule="auto"/>
        <w:ind w:left="3828"/>
        <w:jc w:val="center"/>
        <w:rPr>
          <w:rFonts w:cstheme="minorHAnsi"/>
        </w:rPr>
      </w:pPr>
      <w:r>
        <w:rPr>
          <w:rFonts w:cstheme="minorHAnsi"/>
        </w:rPr>
        <w:t>Lánczky Edit</w:t>
      </w:r>
    </w:p>
    <w:p w14:paraId="475665DC" w14:textId="5C92FDC9" w:rsidR="00A23A51" w:rsidRDefault="00A23A51" w:rsidP="00867CB5">
      <w:pPr>
        <w:spacing w:after="0" w:line="240" w:lineRule="auto"/>
        <w:ind w:left="3828"/>
        <w:jc w:val="center"/>
        <w:rPr>
          <w:rFonts w:cstheme="minorHAnsi"/>
        </w:rPr>
      </w:pPr>
      <w:r>
        <w:rPr>
          <w:rFonts w:cstheme="minorHAnsi"/>
        </w:rPr>
        <w:t>főosztályvezető</w:t>
      </w:r>
    </w:p>
    <w:p w14:paraId="0E1EE53C" w14:textId="33655EA1" w:rsidR="00A23A51" w:rsidRDefault="00867CB5" w:rsidP="00867CB5">
      <w:pPr>
        <w:spacing w:after="0" w:line="240" w:lineRule="auto"/>
        <w:ind w:left="3402"/>
        <w:jc w:val="center"/>
        <w:rPr>
          <w:rFonts w:cstheme="minorHAnsi"/>
        </w:rPr>
      </w:pPr>
      <w:r>
        <w:rPr>
          <w:rFonts w:cstheme="minorHAnsi"/>
        </w:rPr>
        <w:t xml:space="preserve">Oktatási Hivatal </w:t>
      </w:r>
      <w:r w:rsidR="00A23A51">
        <w:rPr>
          <w:rFonts w:cstheme="minorHAnsi"/>
        </w:rPr>
        <w:t>Budapesti Pedagógiai Oktatási Központ</w:t>
      </w:r>
    </w:p>
    <w:sectPr w:rsidR="00A23A51" w:rsidSect="004F6B5D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B068" w14:textId="77777777" w:rsidR="00CE55A7" w:rsidRDefault="00CE55A7" w:rsidP="0008202F">
      <w:pPr>
        <w:spacing w:after="0" w:line="240" w:lineRule="auto"/>
      </w:pPr>
      <w:r>
        <w:separator/>
      </w:r>
    </w:p>
  </w:endnote>
  <w:endnote w:type="continuationSeparator" w:id="0">
    <w:p w14:paraId="170A809B" w14:textId="77777777" w:rsidR="00CE55A7" w:rsidRDefault="00CE55A7" w:rsidP="0008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1CDD" w14:textId="77777777" w:rsidR="00CE55A7" w:rsidRDefault="00CE55A7" w:rsidP="0008202F">
      <w:pPr>
        <w:spacing w:after="0" w:line="240" w:lineRule="auto"/>
      </w:pPr>
      <w:r>
        <w:separator/>
      </w:r>
    </w:p>
  </w:footnote>
  <w:footnote w:type="continuationSeparator" w:id="0">
    <w:p w14:paraId="13230420" w14:textId="77777777" w:rsidR="00CE55A7" w:rsidRDefault="00CE55A7" w:rsidP="0008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C83"/>
    <w:multiLevelType w:val="hybridMultilevel"/>
    <w:tmpl w:val="51ACACD4"/>
    <w:lvl w:ilvl="0" w:tplc="60F2B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128F"/>
    <w:multiLevelType w:val="hybridMultilevel"/>
    <w:tmpl w:val="5366E3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445B4"/>
    <w:multiLevelType w:val="hybridMultilevel"/>
    <w:tmpl w:val="DB783AC4"/>
    <w:lvl w:ilvl="0" w:tplc="60F2B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868A6"/>
    <w:multiLevelType w:val="hybridMultilevel"/>
    <w:tmpl w:val="D61A6076"/>
    <w:lvl w:ilvl="0" w:tplc="5670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1061"/>
    <w:multiLevelType w:val="hybridMultilevel"/>
    <w:tmpl w:val="D2FEE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32E5"/>
    <w:multiLevelType w:val="hybridMultilevel"/>
    <w:tmpl w:val="C1AA2A32"/>
    <w:lvl w:ilvl="0" w:tplc="5670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033D0"/>
    <w:multiLevelType w:val="hybridMultilevel"/>
    <w:tmpl w:val="BABC7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23156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0565"/>
    <w:multiLevelType w:val="hybridMultilevel"/>
    <w:tmpl w:val="3C0CF1B0"/>
    <w:lvl w:ilvl="0" w:tplc="5670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7493F"/>
    <w:multiLevelType w:val="hybridMultilevel"/>
    <w:tmpl w:val="4D6C9766"/>
    <w:lvl w:ilvl="0" w:tplc="0892491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49"/>
    <w:rsid w:val="000010D5"/>
    <w:rsid w:val="0004313A"/>
    <w:rsid w:val="0008202F"/>
    <w:rsid w:val="000A10F9"/>
    <w:rsid w:val="000B37D1"/>
    <w:rsid w:val="000F09B3"/>
    <w:rsid w:val="00126BFA"/>
    <w:rsid w:val="00152D03"/>
    <w:rsid w:val="001552FD"/>
    <w:rsid w:val="00164B71"/>
    <w:rsid w:val="00171CDA"/>
    <w:rsid w:val="001B0439"/>
    <w:rsid w:val="001C7AB5"/>
    <w:rsid w:val="001E292E"/>
    <w:rsid w:val="001E5CE6"/>
    <w:rsid w:val="0023299F"/>
    <w:rsid w:val="00241141"/>
    <w:rsid w:val="00274F4C"/>
    <w:rsid w:val="00281F07"/>
    <w:rsid w:val="002A1FCA"/>
    <w:rsid w:val="00312B38"/>
    <w:rsid w:val="003345E0"/>
    <w:rsid w:val="0034355C"/>
    <w:rsid w:val="00376F32"/>
    <w:rsid w:val="0038583E"/>
    <w:rsid w:val="00391B8E"/>
    <w:rsid w:val="003D70D9"/>
    <w:rsid w:val="00407030"/>
    <w:rsid w:val="00415650"/>
    <w:rsid w:val="00434340"/>
    <w:rsid w:val="00435D53"/>
    <w:rsid w:val="00496DDD"/>
    <w:rsid w:val="004A6873"/>
    <w:rsid w:val="004C497F"/>
    <w:rsid w:val="004F6B5D"/>
    <w:rsid w:val="00504138"/>
    <w:rsid w:val="0051767D"/>
    <w:rsid w:val="00550E41"/>
    <w:rsid w:val="00582149"/>
    <w:rsid w:val="005D1A00"/>
    <w:rsid w:val="0065081C"/>
    <w:rsid w:val="00657A3E"/>
    <w:rsid w:val="006625F5"/>
    <w:rsid w:val="006B30BC"/>
    <w:rsid w:val="00733AC7"/>
    <w:rsid w:val="007A5582"/>
    <w:rsid w:val="007B7FEE"/>
    <w:rsid w:val="007F29D0"/>
    <w:rsid w:val="00853280"/>
    <w:rsid w:val="00867CB5"/>
    <w:rsid w:val="00907143"/>
    <w:rsid w:val="009216DC"/>
    <w:rsid w:val="009700E5"/>
    <w:rsid w:val="009704E7"/>
    <w:rsid w:val="00994FF5"/>
    <w:rsid w:val="009A1B07"/>
    <w:rsid w:val="00A06FDF"/>
    <w:rsid w:val="00A23A51"/>
    <w:rsid w:val="00A34EFF"/>
    <w:rsid w:val="00A4472C"/>
    <w:rsid w:val="00A762E8"/>
    <w:rsid w:val="00AA2932"/>
    <w:rsid w:val="00AB3F9B"/>
    <w:rsid w:val="00AB5683"/>
    <w:rsid w:val="00AC4805"/>
    <w:rsid w:val="00B017D0"/>
    <w:rsid w:val="00B361CD"/>
    <w:rsid w:val="00B537ED"/>
    <w:rsid w:val="00B541E4"/>
    <w:rsid w:val="00BB7D15"/>
    <w:rsid w:val="00BC35BB"/>
    <w:rsid w:val="00BF184D"/>
    <w:rsid w:val="00BF5A69"/>
    <w:rsid w:val="00C17381"/>
    <w:rsid w:val="00C26A6B"/>
    <w:rsid w:val="00C44A02"/>
    <w:rsid w:val="00C949A1"/>
    <w:rsid w:val="00CC3C3F"/>
    <w:rsid w:val="00CC780B"/>
    <w:rsid w:val="00CE55A7"/>
    <w:rsid w:val="00CF446B"/>
    <w:rsid w:val="00CF6119"/>
    <w:rsid w:val="00D22D77"/>
    <w:rsid w:val="00D52981"/>
    <w:rsid w:val="00D73366"/>
    <w:rsid w:val="00D8649D"/>
    <w:rsid w:val="00DF5897"/>
    <w:rsid w:val="00E133E6"/>
    <w:rsid w:val="00E358BE"/>
    <w:rsid w:val="00E512D1"/>
    <w:rsid w:val="00E5727B"/>
    <w:rsid w:val="00E73D97"/>
    <w:rsid w:val="00E83FDE"/>
    <w:rsid w:val="00F04BC4"/>
    <w:rsid w:val="00F566A7"/>
    <w:rsid w:val="00F56925"/>
    <w:rsid w:val="00F72CC0"/>
    <w:rsid w:val="00F969FC"/>
    <w:rsid w:val="00FB1386"/>
    <w:rsid w:val="00FE4840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0DB72E"/>
  <w15:chartTrackingRefBased/>
  <w15:docId w15:val="{ADFF1E47-85AF-41A1-A362-DA62671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5650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23299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A10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rsid w:val="000A10F9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A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582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C1738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202F"/>
  </w:style>
  <w:style w:type="paragraph" w:styleId="llb">
    <w:name w:val="footer"/>
    <w:basedOn w:val="Norml"/>
    <w:link w:val="llbChar"/>
    <w:uiPriority w:val="99"/>
    <w:unhideWhenUsed/>
    <w:rsid w:val="000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202F"/>
  </w:style>
  <w:style w:type="character" w:styleId="Jegyzethivatkozs">
    <w:name w:val="annotation reference"/>
    <w:basedOn w:val="Bekezdsalapbettpusa"/>
    <w:uiPriority w:val="99"/>
    <w:semiHidden/>
    <w:unhideWhenUsed/>
    <w:rsid w:val="001E29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9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9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9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szlonv@fazeka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etseghalo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hetseghal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senyek.POKBudapest@oh.gov.hu" TargetMode="External"/><Relationship Id="rId10" Type="http://schemas.openxmlformats.org/officeDocument/2006/relationships/hyperlink" Target="http://informatika.fazekas.hu/fi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atas.hu" TargetMode="External"/><Relationship Id="rId14" Type="http://schemas.openxmlformats.org/officeDocument/2006/relationships/hyperlink" Target="mailto:szikszai.imrene@o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4613-23FC-4577-9658-8F7F6F84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783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Andrásné</dc:creator>
  <cp:keywords/>
  <dc:description/>
  <cp:lastModifiedBy>Végh Andrásné</cp:lastModifiedBy>
  <cp:revision>23</cp:revision>
  <cp:lastPrinted>2018-09-13T10:56:00Z</cp:lastPrinted>
  <dcterms:created xsi:type="dcterms:W3CDTF">2018-09-24T12:28:00Z</dcterms:created>
  <dcterms:modified xsi:type="dcterms:W3CDTF">2018-10-02T06:49:00Z</dcterms:modified>
</cp:coreProperties>
</file>