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8C481" w14:textId="3DDD26A4" w:rsidR="00222B0A" w:rsidRPr="0043475A" w:rsidRDefault="0043475A" w:rsidP="0043475A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43475A">
        <w:rPr>
          <w:rFonts w:ascii="Times New Roman" w:hAnsi="Times New Roman" w:cs="Times New Roman"/>
          <w:b/>
          <w:bCs/>
          <w:sz w:val="32"/>
          <w:szCs w:val="32"/>
        </w:rPr>
        <w:t>Kockatípusok</w:t>
      </w:r>
    </w:p>
    <w:p w14:paraId="36F630A8" w14:textId="276E57C6" w:rsidR="0043475A" w:rsidRDefault="0043475A" w:rsidP="004347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Számos Rubik-kocka típus alakult ki az évek során. Némelyikük szinte már nem is kocka, hanem más térbeli alakzat. A következő feladatban ezekről fog bemutatót készíteni.</w:t>
      </w:r>
      <w:r w:rsidR="00BC32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832C8" w14:textId="656F3B25" w:rsidR="0043475A" w:rsidRDefault="006C1F9D" w:rsidP="0043475A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Hozza létre a prezentációkészítő program segítségével a </w:t>
      </w:r>
      <w:r w:rsidRPr="00B8114B">
        <w:rPr>
          <w:rFonts w:ascii="Courier New" w:hAnsi="Courier New" w:cs="Courier New"/>
        </w:rPr>
        <w:t>kockatipusok</w:t>
      </w:r>
      <w:r>
        <w:rPr>
          <w:rFonts w:ascii="Times New Roman" w:hAnsi="Times New Roman" w:cs="Times New Roman"/>
          <w:sz w:val="24"/>
          <w:szCs w:val="24"/>
        </w:rPr>
        <w:t xml:space="preserve"> fájlt, és mentse azt a program alapértelmezett formátumában!</w:t>
      </w:r>
      <w:r w:rsidR="00125E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73183F" w14:textId="0B130173" w:rsidR="008D4E75" w:rsidRDefault="008D4E75" w:rsidP="0043475A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prezentáció 15 diából áll. Az első és az utolsó dia elrendezése címdia, míg a többinek cím és tartalom. Csak a címdiákról lehet kattintással továbblépni.</w:t>
      </w:r>
    </w:p>
    <w:p w14:paraId="768B5E97" w14:textId="5E49CA72" w:rsidR="00125E6A" w:rsidRDefault="00125E6A" w:rsidP="0043475A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Illessze be a </w:t>
      </w:r>
      <w:r w:rsidRPr="00125E6A">
        <w:rPr>
          <w:rFonts w:ascii="Courier New" w:hAnsi="Courier New" w:cs="Courier New"/>
          <w:sz w:val="24"/>
          <w:szCs w:val="24"/>
        </w:rPr>
        <w:t>forras.txt</w:t>
      </w:r>
      <w:r>
        <w:rPr>
          <w:rFonts w:ascii="Times New Roman" w:hAnsi="Times New Roman" w:cs="Times New Roman"/>
          <w:sz w:val="24"/>
          <w:szCs w:val="24"/>
        </w:rPr>
        <w:t xml:space="preserve"> fájlban található szövegeket a megfelelő diákra!</w:t>
      </w:r>
    </w:p>
    <w:p w14:paraId="5F8F05FB" w14:textId="065B1349" w:rsidR="008D4E75" w:rsidRDefault="008D4E75" w:rsidP="008D4E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 beállításokat mintadián állítsa be:</w:t>
      </w:r>
    </w:p>
    <w:p w14:paraId="5CFCE4E0" w14:textId="0AA0E8D9" w:rsidR="008D4E75" w:rsidRDefault="008D4E75" w:rsidP="008D4E75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diák háttere egységesen a </w:t>
      </w:r>
      <w:r w:rsidRPr="008D4E75">
        <w:rPr>
          <w:rFonts w:ascii="Courier New" w:hAnsi="Courier New" w:cs="Courier New"/>
        </w:rPr>
        <w:t>hatter.jpg</w:t>
      </w:r>
      <w:r w:rsidRPr="008D4E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nevű kép.</w:t>
      </w:r>
    </w:p>
    <w:p w14:paraId="6C34EB37" w14:textId="3880859F" w:rsidR="008D4E75" w:rsidRDefault="008D4E75" w:rsidP="008D4E75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címek esetén a betűtípus </w:t>
      </w:r>
      <w:r w:rsidRPr="008D4E75">
        <w:rPr>
          <w:rFonts w:ascii="Times New Roman" w:hAnsi="Times New Roman" w:cs="Times New Roman"/>
          <w:i/>
          <w:iCs/>
          <w:sz w:val="24"/>
          <w:szCs w:val="24"/>
        </w:rPr>
        <w:t>Amasis MT Pro Black</w:t>
      </w:r>
      <w:r>
        <w:rPr>
          <w:rFonts w:ascii="Times New Roman" w:hAnsi="Times New Roman" w:cs="Times New Roman"/>
          <w:sz w:val="24"/>
          <w:szCs w:val="24"/>
        </w:rPr>
        <w:t xml:space="preserve">, 60 pontos, illetve 40 pontos betűmérettel. A szöveg </w:t>
      </w:r>
      <w:r w:rsidRPr="008D4E75">
        <w:rPr>
          <w:rFonts w:ascii="Times New Roman" w:hAnsi="Times New Roman" w:cs="Times New Roman"/>
          <w:i/>
          <w:iCs/>
          <w:sz w:val="24"/>
          <w:szCs w:val="24"/>
        </w:rPr>
        <w:t>Amasis MT Pro Light</w:t>
      </w:r>
      <w:r>
        <w:rPr>
          <w:rFonts w:ascii="Times New Roman" w:hAnsi="Times New Roman" w:cs="Times New Roman"/>
          <w:sz w:val="24"/>
          <w:szCs w:val="24"/>
        </w:rPr>
        <w:t xml:space="preserve"> betűstílusú és 28 pontos.</w:t>
      </w:r>
    </w:p>
    <w:p w14:paraId="633CBBB8" w14:textId="0C1C187D" w:rsidR="008D4E75" w:rsidRDefault="008D4E75" w:rsidP="008D4E75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diák között egységes, jobbról balra tolás áttűnés található.</w:t>
      </w:r>
    </w:p>
    <w:p w14:paraId="493B928C" w14:textId="2BB6C07B" w:rsidR="008D4E75" w:rsidRDefault="008D4E75" w:rsidP="008D4E75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szövegmezők méretét úgy szabja meg, hogy ne lógjanak ki a háttéren szereplő barna téglalapból.</w:t>
      </w:r>
    </w:p>
    <w:p w14:paraId="14405E56" w14:textId="57B0339C" w:rsidR="008D4E75" w:rsidRDefault="008D4E75" w:rsidP="008D4E75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További beállítások:</w:t>
      </w:r>
    </w:p>
    <w:p w14:paraId="55741E49" w14:textId="53F1E35B" w:rsidR="008D4E75" w:rsidRDefault="008D4E75" w:rsidP="008D4E7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második dián egy tartalomjegyzéket kell létrehoznia. A szövegeket alakítsa rendre hiperhivatkozássá az alábbiak szerint:</w:t>
      </w:r>
    </w:p>
    <w:p w14:paraId="3C73AA55" w14:textId="28FE33C1" w:rsidR="008D4E75" w:rsidRDefault="008D4E75" w:rsidP="008D4E75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„Klasszikus kockák” </w:t>
      </w:r>
      <w:r w:rsidRPr="008D4E75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E6A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2x2x2</w:t>
      </w:r>
      <w:r w:rsidR="00125E6A">
        <w:rPr>
          <w:rFonts w:ascii="Times New Roman" w:hAnsi="Times New Roman" w:cs="Times New Roman"/>
          <w:sz w:val="24"/>
          <w:szCs w:val="24"/>
        </w:rPr>
        <w:t>”</w:t>
      </w:r>
    </w:p>
    <w:p w14:paraId="6A46DBCF" w14:textId="5C82009F" w:rsidR="008D4E75" w:rsidRDefault="008D4E75" w:rsidP="008D4E75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„Különleges alakú ’’kockák’’” </w:t>
      </w:r>
      <w:r w:rsidRPr="008D4E75">
        <w:rPr>
          <w:rFonts w:ascii="Times New Roman" w:hAnsi="Times New Roman" w:cs="Times New Roman"/>
          <w:sz w:val="24"/>
          <w:szCs w:val="24"/>
        </w:rPr>
        <w:sym w:font="Wingdings" w:char="F0E0"/>
      </w:r>
      <w:r w:rsidR="00125E6A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Skewb</w:t>
      </w:r>
      <w:r w:rsidR="00125E6A">
        <w:rPr>
          <w:rFonts w:ascii="Times New Roman" w:hAnsi="Times New Roman" w:cs="Times New Roman"/>
          <w:sz w:val="24"/>
          <w:szCs w:val="24"/>
        </w:rPr>
        <w:t>”</w:t>
      </w:r>
    </w:p>
    <w:p w14:paraId="31B12860" w14:textId="7820CCB1" w:rsidR="008D4E75" w:rsidRDefault="008D4E75" w:rsidP="008D4E75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„Különleges, nem kocka játékok”</w:t>
      </w:r>
      <w:r w:rsidR="00125E6A">
        <w:rPr>
          <w:rFonts w:ascii="Times New Roman" w:hAnsi="Times New Roman" w:cs="Times New Roman"/>
          <w:sz w:val="24"/>
          <w:szCs w:val="24"/>
        </w:rPr>
        <w:t xml:space="preserve"> </w:t>
      </w:r>
      <w:r w:rsidRPr="008D4E75">
        <w:rPr>
          <w:rFonts w:ascii="Times New Roman" w:hAnsi="Times New Roman" w:cs="Times New Roman"/>
          <w:sz w:val="24"/>
          <w:szCs w:val="24"/>
        </w:rPr>
        <w:sym w:font="Wingdings" w:char="F0E0"/>
      </w:r>
      <w:r w:rsidR="00125E6A">
        <w:rPr>
          <w:rFonts w:ascii="Times New Roman" w:hAnsi="Times New Roman" w:cs="Times New Roman"/>
          <w:sz w:val="24"/>
          <w:szCs w:val="24"/>
        </w:rPr>
        <w:t xml:space="preserve"> „Bűvös négyzetek”</w:t>
      </w:r>
    </w:p>
    <w:p w14:paraId="635A1BFC" w14:textId="2E54186B" w:rsidR="00125E6A" w:rsidRDefault="00125E6A" w:rsidP="008D4E75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„Ugrás a végére” </w:t>
      </w:r>
      <w:r w:rsidRPr="00125E6A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„Köszönöm a figyelmet!”</w:t>
      </w:r>
    </w:p>
    <w:p w14:paraId="0B00D581" w14:textId="5E7F150C" w:rsidR="009F0AF4" w:rsidRPr="009F0AF4" w:rsidRDefault="009F0AF4" w:rsidP="009F0A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mappában rendelkezésére állnak a </w:t>
      </w:r>
      <w:r w:rsidRPr="009F0AF4">
        <w:rPr>
          <w:rFonts w:ascii="Courier New" w:hAnsi="Courier New" w:cs="Courier New"/>
        </w:rPr>
        <w:t>2x2.jpg, 3x3.jpg, 4x4.jpg, 5x5.jpg, skewb.jpg, skewb_dia.jpg, pyraminx.jpg, megaminx.jpg, rubik_kigyo.jpg, magyar_gyuru.jpg, rubik_negyzet.jpg, mirror_cube.jpg</w:t>
      </w:r>
      <w:r>
        <w:rPr>
          <w:rFonts w:ascii="Times New Roman" w:hAnsi="Times New Roman" w:cs="Times New Roman"/>
          <w:sz w:val="24"/>
          <w:szCs w:val="24"/>
        </w:rPr>
        <w:t xml:space="preserve"> képek.</w:t>
      </w:r>
    </w:p>
    <w:p w14:paraId="01E036A9" w14:textId="16851845" w:rsidR="009F0AF4" w:rsidRDefault="009F0AF4" w:rsidP="009F0AF4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Illessze be a diák címeinek megfelelő képeket a megadott diákra!</w:t>
      </w:r>
    </w:p>
    <w:p w14:paraId="5E62E6A6" w14:textId="77777777" w:rsidR="009F0AF4" w:rsidRDefault="009F0AF4" w:rsidP="009F0AF4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3-14. diák között az élőlábba illesszen be egy jobbra mutató sávnyíl alakzatot. Az alakzat körvonala fekete, kitöltése piros. Igazítsa az élőláb jobb széléhez.</w:t>
      </w:r>
    </w:p>
    <w:p w14:paraId="3C2E159A" w14:textId="77777777" w:rsidR="00E27C78" w:rsidRDefault="009F0AF4" w:rsidP="009F0AF4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Készítsen másolatot a nyílról, és tükrözze azt! Az így kapott alakzatot igazítsa az élőláb bal széléhez!</w:t>
      </w:r>
    </w:p>
    <w:p w14:paraId="31C0D36C" w14:textId="77777777" w:rsidR="00E27C78" w:rsidRDefault="00E27C78" w:rsidP="009F0AF4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így kapott alakzatok lesznek a prezentációban a navigációs nyilak. Állítson be hivatkozásokat rájuk! A fejezetek első címeit a nyolcadik feladatban olvashatja.</w:t>
      </w:r>
    </w:p>
    <w:p w14:paraId="3637DCF6" w14:textId="77777777" w:rsidR="00E27C78" w:rsidRDefault="00E27C78" w:rsidP="00E27C78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fejezetek kezdetén a balra nyíl a „Tartalomjegyzékre” mutasson!</w:t>
      </w:r>
    </w:p>
    <w:p w14:paraId="11C38D43" w14:textId="77777777" w:rsidR="00E27C78" w:rsidRDefault="00E27C78" w:rsidP="00E27C78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fejezetek végén a jobbra nyíl a „Tartalomjegyzékre” mutasson!</w:t>
      </w:r>
    </w:p>
    <w:p w14:paraId="7D23D7D2" w14:textId="22DA3585" w:rsidR="009F0AF4" w:rsidRPr="009F0AF4" w:rsidRDefault="00E27C78" w:rsidP="00E27C78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Minden egyéb esetben az azt megelőző és az azt követő diára mutasson! </w:t>
      </w:r>
      <w:r w:rsidR="009F0AF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F0AF4" w:rsidRPr="009F0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7E7B"/>
    <w:multiLevelType w:val="hybridMultilevel"/>
    <w:tmpl w:val="ED7428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3417"/>
    <w:multiLevelType w:val="hybridMultilevel"/>
    <w:tmpl w:val="86BC7F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E7A75"/>
    <w:multiLevelType w:val="hybridMultilevel"/>
    <w:tmpl w:val="5E124846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85430106">
    <w:abstractNumId w:val="1"/>
  </w:num>
  <w:num w:numId="2" w16cid:durableId="1839424288">
    <w:abstractNumId w:val="0"/>
  </w:num>
  <w:num w:numId="3" w16cid:durableId="1902791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498"/>
    <w:rsid w:val="00125E6A"/>
    <w:rsid w:val="00222B0A"/>
    <w:rsid w:val="0043475A"/>
    <w:rsid w:val="006C1F9D"/>
    <w:rsid w:val="00864498"/>
    <w:rsid w:val="008D4E75"/>
    <w:rsid w:val="009F0AF4"/>
    <w:rsid w:val="00B8114B"/>
    <w:rsid w:val="00BC32C5"/>
    <w:rsid w:val="00E2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1EEB"/>
  <w15:chartTrackingRefBased/>
  <w15:docId w15:val="{9E1A059E-8275-4312-B934-EFDE1E82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64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64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64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64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64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64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64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64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64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64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64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64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6449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6449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6449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6449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6449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6449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64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64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64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64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64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6449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6449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6449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64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6449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64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6452CFE4-6275-4172-94E6-A7FBA9FA0179}"/>
</file>

<file path=customXml/itemProps2.xml><?xml version="1.0" encoding="utf-8"?>
<ds:datastoreItem xmlns:ds="http://schemas.openxmlformats.org/officeDocument/2006/customXml" ds:itemID="{38AF3273-C848-43CF-93D8-C81BCB9FB62A}"/>
</file>

<file path=customXml/itemProps3.xml><?xml version="1.0" encoding="utf-8"?>
<ds:datastoreItem xmlns:ds="http://schemas.openxmlformats.org/officeDocument/2006/customXml" ds:itemID="{F4A447DA-D213-49BF-AA46-42339BCA1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Dohány-Juhos</dc:creator>
  <cp:keywords/>
  <dc:description/>
  <cp:lastModifiedBy>Niki Dohány-Juhos</cp:lastModifiedBy>
  <cp:revision>8</cp:revision>
  <dcterms:created xsi:type="dcterms:W3CDTF">2024-01-22T22:11:00Z</dcterms:created>
  <dcterms:modified xsi:type="dcterms:W3CDTF">2024-01-22T22:53:00Z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