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04871" w14:textId="77777777" w:rsidR="00751CCF" w:rsidRPr="00026B66" w:rsidRDefault="00751CCF" w:rsidP="00751CCF">
      <w:pPr>
        <w:spacing w:after="0" w:line="240" w:lineRule="auto"/>
        <w:rPr>
          <w:rFonts w:asciiTheme="majorHAnsi" w:hAnsiTheme="majorHAnsi" w:cstheme="majorHAnsi"/>
        </w:rPr>
      </w:pPr>
      <w:r w:rsidRPr="00026B66">
        <w:rPr>
          <w:rFonts w:asciiTheme="majorHAnsi" w:hAnsiTheme="majorHAnsi" w:cstheme="majorHAnsi"/>
        </w:rPr>
        <w:t>Született 1905. március 29. Budapesten</w:t>
      </w:r>
    </w:p>
    <w:p w14:paraId="3C380439" w14:textId="77777777" w:rsidR="00751CCF" w:rsidRPr="00026B66" w:rsidRDefault="00751CCF" w:rsidP="00751CCF">
      <w:pPr>
        <w:spacing w:after="0" w:line="240" w:lineRule="auto"/>
        <w:rPr>
          <w:rFonts w:asciiTheme="majorHAnsi" w:hAnsiTheme="majorHAnsi" w:cstheme="majorHAnsi"/>
        </w:rPr>
      </w:pPr>
      <w:r w:rsidRPr="00026B66">
        <w:rPr>
          <w:rFonts w:asciiTheme="majorHAnsi" w:hAnsiTheme="majorHAnsi" w:cstheme="majorHAnsi"/>
        </w:rPr>
        <w:t>Elhunyt 1943. január 1. Jevdakovoban</w:t>
      </w:r>
    </w:p>
    <w:p w14:paraId="4C06CB22" w14:textId="77777777" w:rsidR="00751CCF" w:rsidRPr="00026B66" w:rsidRDefault="00751CCF" w:rsidP="00751CCF">
      <w:pPr>
        <w:spacing w:after="0" w:line="240" w:lineRule="auto"/>
        <w:rPr>
          <w:rFonts w:asciiTheme="majorHAnsi" w:hAnsiTheme="majorHAnsi" w:cstheme="majorHAnsi"/>
        </w:rPr>
      </w:pPr>
      <w:r w:rsidRPr="00026B66">
        <w:rPr>
          <w:rFonts w:asciiTheme="majorHAnsi" w:hAnsiTheme="majorHAnsi" w:cstheme="majorHAnsi"/>
        </w:rPr>
        <w:t>Házastársa Boros Rózsa</w:t>
      </w:r>
    </w:p>
    <w:p w14:paraId="3BABBBAE" w14:textId="77777777" w:rsidR="00751CCF" w:rsidRPr="00026B66" w:rsidRDefault="00751CCF" w:rsidP="00751CCF">
      <w:pPr>
        <w:spacing w:after="0" w:line="240" w:lineRule="auto"/>
        <w:rPr>
          <w:rFonts w:asciiTheme="majorHAnsi" w:hAnsiTheme="majorHAnsi" w:cstheme="majorHAnsi"/>
        </w:rPr>
      </w:pPr>
      <w:r w:rsidRPr="00026B66">
        <w:rPr>
          <w:rFonts w:asciiTheme="majorHAnsi" w:hAnsiTheme="majorHAnsi" w:cstheme="majorHAnsi"/>
        </w:rPr>
        <w:t>Gábor Magda</w:t>
      </w:r>
    </w:p>
    <w:p w14:paraId="464BE45E" w14:textId="77777777" w:rsidR="00751CCF" w:rsidRPr="00026B66" w:rsidRDefault="00751CCF" w:rsidP="00751CCF">
      <w:pPr>
        <w:spacing w:after="0" w:line="240" w:lineRule="auto"/>
        <w:rPr>
          <w:rFonts w:asciiTheme="majorHAnsi" w:hAnsiTheme="majorHAnsi" w:cstheme="majorHAnsi"/>
        </w:rPr>
      </w:pPr>
      <w:r w:rsidRPr="00026B66">
        <w:rPr>
          <w:rFonts w:asciiTheme="majorHAnsi" w:hAnsiTheme="majorHAnsi" w:cstheme="majorHAnsi"/>
        </w:rPr>
        <w:t>Írói álnevei P. Howard</w:t>
      </w:r>
    </w:p>
    <w:p w14:paraId="6884C20A" w14:textId="77777777" w:rsidR="00751CCF" w:rsidRPr="00026B66" w:rsidRDefault="00751CCF" w:rsidP="00751CCF">
      <w:pPr>
        <w:spacing w:after="0" w:line="240" w:lineRule="auto"/>
        <w:rPr>
          <w:rFonts w:asciiTheme="majorHAnsi" w:hAnsiTheme="majorHAnsi" w:cstheme="majorHAnsi"/>
        </w:rPr>
      </w:pPr>
      <w:r w:rsidRPr="00026B66">
        <w:rPr>
          <w:rFonts w:asciiTheme="majorHAnsi" w:hAnsiTheme="majorHAnsi" w:cstheme="majorHAnsi"/>
        </w:rPr>
        <w:t>Gibson Lavery</w:t>
      </w:r>
    </w:p>
    <w:p w14:paraId="4814D5F2" w14:textId="77777777" w:rsidR="00751CCF" w:rsidRPr="00026B66" w:rsidRDefault="00751CCF" w:rsidP="00751CCF">
      <w:pPr>
        <w:spacing w:after="0" w:line="240" w:lineRule="auto"/>
        <w:rPr>
          <w:rFonts w:asciiTheme="majorHAnsi" w:hAnsiTheme="majorHAnsi" w:cstheme="majorHAnsi"/>
        </w:rPr>
      </w:pPr>
      <w:r w:rsidRPr="00026B66">
        <w:rPr>
          <w:rFonts w:asciiTheme="majorHAnsi" w:hAnsiTheme="majorHAnsi" w:cstheme="majorHAnsi"/>
        </w:rPr>
        <w:t>Életpályája</w:t>
      </w:r>
    </w:p>
    <w:p w14:paraId="6260765C" w14:textId="77777777" w:rsidR="00751CCF" w:rsidRPr="00026B66" w:rsidRDefault="00751CCF" w:rsidP="00751CCF">
      <w:pPr>
        <w:spacing w:after="0" w:line="240" w:lineRule="auto"/>
        <w:rPr>
          <w:rFonts w:asciiTheme="majorHAnsi" w:hAnsiTheme="majorHAnsi" w:cstheme="majorHAnsi"/>
        </w:rPr>
      </w:pPr>
      <w:r w:rsidRPr="00026B66">
        <w:rPr>
          <w:rFonts w:asciiTheme="majorHAnsi" w:hAnsiTheme="majorHAnsi" w:cstheme="majorHAnsi"/>
        </w:rPr>
        <w:t xml:space="preserve">1905. március 29-én született Budapesten  az Izabella tér 5. szám alatt, egy zsidó család harmadik gyermekeként, Reich </w:t>
      </w:r>
      <w:r w:rsidRPr="00026B66">
        <w:rPr>
          <w:rFonts w:asciiTheme="majorHAnsi" w:hAnsiTheme="majorHAnsi" w:cstheme="majorHAnsi"/>
          <w14:glow w14:rad="0">
            <w14:schemeClr w14:val="tx1"/>
          </w14:glow>
        </w:rPr>
        <w:t>Jenő</w:t>
      </w:r>
      <w:r w:rsidRPr="00026B66">
        <w:rPr>
          <w:rFonts w:asciiTheme="majorHAnsi" w:hAnsiTheme="majorHAnsi" w:cstheme="majorHAnsi"/>
        </w:rPr>
        <w:t xml:space="preserve"> néven. Édesapja Reich Lipót Áron, édesanyja Wolf Ilona (1879–1944). Bátyjai Lajos és Gyula. Írói névként a Rejtő nevet választotta  magának – hivatalosan soha nem magyarosított. Egykori szülőházukat 1994-től emléktábla díszíti az Izabella tér 5. (később Hevesi Sándor tér 5., 2001 óta Rejtő Jenő utca 6.) szám alatt – a pontos lakcím: 1. emelet 9. ajtó. A házzal szemközt található a Pesti Magyar Színház, így feltehetően a gyermek Reich Jenő innét szerezte első impulzusait, melyek az operettek és a kabaré  világába vezettek, minthogy családjában nem volt előzménye a művészlétnek: mindkét ágon egyszerű, szegény, részben vidéki felmenőkkel rendelkezett.</w:t>
      </w:r>
      <w:r w:rsidRPr="00026B66">
        <w:rPr>
          <w:rFonts w:asciiTheme="majorHAnsi" w:hAnsiTheme="majorHAnsi" w:cstheme="majorHAnsi"/>
          <w:noProof/>
        </w:rPr>
        <w:t xml:space="preserve"> </w:t>
      </w:r>
    </w:p>
    <w:p w14:paraId="29A99245" w14:textId="77777777" w:rsidR="00751CCF" w:rsidRPr="00026B66" w:rsidRDefault="00751CCF" w:rsidP="00751CCF">
      <w:pPr>
        <w:spacing w:after="0" w:line="240" w:lineRule="auto"/>
        <w:rPr>
          <w:rFonts w:asciiTheme="majorHAnsi" w:hAnsiTheme="majorHAnsi" w:cstheme="majorHAnsi"/>
        </w:rPr>
      </w:pPr>
      <w:r w:rsidRPr="00026B66">
        <w:rPr>
          <w:rFonts w:asciiTheme="majorHAnsi" w:hAnsiTheme="majorHAnsi" w:cstheme="majorHAnsi"/>
        </w:rPr>
        <w:t>19 éves kora körül színésznek tanult. Átlagos tehetségű volt, ki-kimaradozott. Az 1924 januárjában tartott vizsgaelőadáson (Molnár Ferenc: Az ibolya) nem aratott  különösebb sikert. Az előadásról fényképes híradás jelent meg a Színházi Életben, ez egyszersmind Rejtő sajtódebütálása, fotóval kísérve (melyen gyakorlatilag felismerhetetlen: jelmezben , elmaszkírozva ül a jobb szélen). A nyilvánosság előtt először itt szerepelt későbbi  írói nevén (tehát Rejtő Jenőként előbb volt színész/művész, mint író).</w:t>
      </w:r>
    </w:p>
    <w:p w14:paraId="695D3BA7" w14:textId="77777777" w:rsidR="00751CCF" w:rsidRPr="00026B66" w:rsidRDefault="00751CCF" w:rsidP="00751CCF">
      <w:pPr>
        <w:spacing w:after="0" w:line="240" w:lineRule="auto"/>
        <w:rPr>
          <w:rFonts w:asciiTheme="majorHAnsi" w:hAnsiTheme="majorHAnsi" w:cstheme="majorHAnsi"/>
        </w:rPr>
      </w:pPr>
      <w:r w:rsidRPr="00026B66">
        <w:rPr>
          <w:rFonts w:asciiTheme="majorHAnsi" w:hAnsiTheme="majorHAnsi" w:cstheme="majorHAnsi"/>
        </w:rPr>
        <w:t>Családi élete</w:t>
      </w:r>
    </w:p>
    <w:p w14:paraId="38C666A9" w14:textId="77777777" w:rsidR="00751CCF" w:rsidRPr="00026B66" w:rsidRDefault="00751CCF" w:rsidP="00751CCF">
      <w:pPr>
        <w:spacing w:after="0" w:line="240" w:lineRule="auto"/>
        <w:rPr>
          <w:rFonts w:asciiTheme="majorHAnsi" w:hAnsiTheme="majorHAnsi" w:cstheme="majorHAnsi"/>
          <w:shd w:val="clear" w:color="auto" w:fill="FFFFFF"/>
        </w:rPr>
      </w:pPr>
      <w:r w:rsidRPr="00026B66">
        <w:rPr>
          <w:rFonts w:asciiTheme="majorHAnsi" w:hAnsiTheme="majorHAnsi" w:cstheme="majorHAnsi"/>
          <w:shd w:val="clear" w:color="auto" w:fill="FFFFFF"/>
        </w:rPr>
        <w:t>Rejtő Jenő kétszer nősült, mindkét  alkalommal (már elvált) gépírónőit vette el, akiknek műveit diktálta (egyik házasságból sem származott gyerek, Rejtő Jenő hivatalosan utódok nélkül hunyt el). Első felesége Boros Rózsa. 1935 októberében kötöttek házasságot , ám alig fél év együttélés után elhagyta az asszonyt – hivatalosan 1937 januárjában váltak el. Alig  2 hétre rá, 1937 februárjában vette el második feleségét, Gábor Magdolnát,  aki maga is foglalkozott írással. 1938 szeptemberében Rejtő elhagyta második feleségét, a hivatalos válásra 1940 októberében került sor.</w:t>
      </w:r>
    </w:p>
    <w:p w14:paraId="2E5D37F0" w14:textId="77777777" w:rsidR="00751CCF" w:rsidRPr="00026B66" w:rsidRDefault="00751CCF" w:rsidP="00751CCF">
      <w:pPr>
        <w:spacing w:after="0" w:line="240" w:lineRule="auto"/>
        <w:rPr>
          <w:rFonts w:asciiTheme="majorHAnsi" w:hAnsiTheme="majorHAnsi" w:cstheme="majorHAnsi"/>
        </w:rPr>
      </w:pPr>
      <w:r w:rsidRPr="00026B66">
        <w:rPr>
          <w:rFonts w:asciiTheme="majorHAnsi" w:hAnsiTheme="majorHAnsi" w:cstheme="majorHAnsi"/>
        </w:rPr>
        <w:t>Írói pályafutása</w:t>
      </w:r>
    </w:p>
    <w:p w14:paraId="4937C429" w14:textId="77777777" w:rsidR="00751CCF" w:rsidRPr="00026B66" w:rsidRDefault="00751CCF" w:rsidP="00751CCF">
      <w:pPr>
        <w:pStyle w:val="NormlWeb"/>
        <w:shd w:val="clear" w:color="auto" w:fill="FFFFFF"/>
        <w:spacing w:before="0" w:beforeAutospacing="0" w:after="0" w:afterAutospacing="0"/>
        <w:rPr>
          <w:rFonts w:asciiTheme="majorHAnsi" w:hAnsiTheme="majorHAnsi" w:cstheme="majorHAnsi"/>
          <w:sz w:val="22"/>
          <w:szCs w:val="22"/>
        </w:rPr>
      </w:pPr>
      <w:r w:rsidRPr="00026B66">
        <w:rPr>
          <w:rFonts w:asciiTheme="majorHAnsi" w:hAnsiTheme="majorHAnsi" w:cstheme="majorHAnsi"/>
          <w:sz w:val="22"/>
          <w:szCs w:val="22"/>
        </w:rPr>
        <w:t xml:space="preserve">Elsősorban humoros témájú könyvek írójaként ismert: művészetében dominál a nyelvi humor, a többjelentésű/félreérthető kifejezésekre épülő fordulatok, szóviccek miatt idegen nyelvre majdhogynem átültethetetlen.  Sajátos humorú, gyakran  idegenlégiós témájú kalandregényeket, krimiket jelentetett meg, zömmel a </w:t>
      </w:r>
      <w:r w:rsidRPr="00026B66">
        <w:rPr>
          <w:rFonts w:asciiTheme="majorHAnsi" w:hAnsiTheme="majorHAnsi" w:cstheme="majorHAnsi"/>
          <w:iCs/>
          <w:sz w:val="22"/>
          <w:szCs w:val="22"/>
        </w:rPr>
        <w:t>Nova kiadónál.</w:t>
      </w:r>
      <w:r w:rsidRPr="00026B66">
        <w:rPr>
          <w:rFonts w:asciiTheme="majorHAnsi" w:hAnsiTheme="majorHAnsi" w:cstheme="majorHAnsi"/>
          <w:sz w:val="22"/>
          <w:szCs w:val="22"/>
        </w:rPr>
        <w:t xml:space="preserve"> Azonban akármennyire is átélik olvasói az általa teremtett  helyzeteket, s hiába drukkolnak hőseinek,  a valóság merőben más: Rejtő nem járta meg az Idegenlégiót, nem töltött éveket egzotikus helyszíneken, nem nuncsakuzott kínai kalózokkal és nem vetélkedett hexaédervetésben turpungi bivalytejfölöző rulettkasznárokkal – legjobb kalandos könyveiből egyáltalán nem a realista író beszél, akármennyire  is szeretnék rajongói emlékiratok gyanánt megélni írásait.</w:t>
      </w:r>
    </w:p>
    <w:p w14:paraId="7B6D27CA" w14:textId="77777777" w:rsidR="00751CCF" w:rsidRPr="00026B66" w:rsidRDefault="00751CCF" w:rsidP="00751CCF">
      <w:pPr>
        <w:spacing w:after="0" w:line="240" w:lineRule="auto"/>
        <w:rPr>
          <w:rFonts w:asciiTheme="majorHAnsi" w:hAnsiTheme="majorHAnsi" w:cstheme="majorHAnsi"/>
        </w:rPr>
      </w:pPr>
      <w:r w:rsidRPr="00026B66">
        <w:rPr>
          <w:rFonts w:asciiTheme="majorHAnsi" w:hAnsiTheme="majorHAnsi" w:cstheme="majorHAnsi"/>
        </w:rPr>
        <w:t>Főbb művei (a teljesség igénye nélkül):</w:t>
      </w:r>
    </w:p>
    <w:p w14:paraId="259C7ADA" w14:textId="77777777" w:rsidR="00751CCF" w:rsidRPr="00026B66" w:rsidRDefault="00751CCF" w:rsidP="00751CCF">
      <w:pPr>
        <w:spacing w:after="0" w:line="240" w:lineRule="auto"/>
        <w:jc w:val="both"/>
        <w:rPr>
          <w:rFonts w:asciiTheme="majorHAnsi" w:eastAsia="Times New Roman" w:hAnsiTheme="majorHAnsi" w:cstheme="majorHAnsi"/>
          <w:color w:val="222222"/>
          <w:lang w:eastAsia="hu-HU"/>
        </w:rPr>
      </w:pPr>
      <w:r w:rsidRPr="00026B66">
        <w:rPr>
          <w:rFonts w:asciiTheme="majorHAnsi" w:eastAsia="Times New Roman" w:hAnsiTheme="majorHAnsi" w:cstheme="majorHAnsi"/>
          <w:color w:val="222222"/>
          <w:lang w:eastAsia="hu-HU"/>
        </w:rPr>
        <w:t>A párisi front Rejtő Jenő néven</w:t>
      </w:r>
    </w:p>
    <w:p w14:paraId="7F21CA71" w14:textId="77777777" w:rsidR="00751CCF" w:rsidRPr="00026B66" w:rsidRDefault="00751CCF" w:rsidP="00751CCF">
      <w:pPr>
        <w:spacing w:after="0" w:line="240" w:lineRule="auto"/>
        <w:jc w:val="both"/>
        <w:rPr>
          <w:rFonts w:asciiTheme="majorHAnsi" w:eastAsia="Times New Roman" w:hAnsiTheme="majorHAnsi" w:cstheme="majorHAnsi"/>
          <w:color w:val="222222"/>
          <w:lang w:eastAsia="hu-HU"/>
        </w:rPr>
      </w:pPr>
      <w:r w:rsidRPr="00026B66">
        <w:rPr>
          <w:rFonts w:asciiTheme="majorHAnsi" w:eastAsia="Times New Roman" w:hAnsiTheme="majorHAnsi" w:cstheme="majorHAnsi"/>
          <w:color w:val="222222"/>
          <w:lang w:eastAsia="hu-HU"/>
        </w:rPr>
        <w:t>Gyilkos?! Rejtő Jenő néven</w:t>
      </w:r>
    </w:p>
    <w:p w14:paraId="4E605BAB" w14:textId="77777777" w:rsidR="00751CCF" w:rsidRPr="00026B66" w:rsidRDefault="00751CCF" w:rsidP="00751CCF">
      <w:pPr>
        <w:spacing w:after="0" w:line="240" w:lineRule="auto"/>
        <w:jc w:val="both"/>
        <w:rPr>
          <w:rFonts w:asciiTheme="majorHAnsi" w:eastAsia="Times New Roman" w:hAnsiTheme="majorHAnsi" w:cstheme="majorHAnsi"/>
          <w:color w:val="222222"/>
          <w:lang w:eastAsia="hu-HU"/>
        </w:rPr>
      </w:pPr>
      <w:r w:rsidRPr="00026B66">
        <w:rPr>
          <w:rFonts w:asciiTheme="majorHAnsi" w:eastAsia="Times New Roman" w:hAnsiTheme="majorHAnsi" w:cstheme="majorHAnsi"/>
          <w:color w:val="222222"/>
          <w:lang w:eastAsia="hu-HU"/>
        </w:rPr>
        <w:t>Halálsziget Rejtő Jenő néven</w:t>
      </w:r>
    </w:p>
    <w:p w14:paraId="61A98A75" w14:textId="77777777" w:rsidR="00751CCF" w:rsidRPr="00026B66" w:rsidRDefault="00751CCF" w:rsidP="00751CCF">
      <w:pPr>
        <w:spacing w:after="0" w:line="240" w:lineRule="auto"/>
        <w:jc w:val="both"/>
        <w:rPr>
          <w:rFonts w:asciiTheme="majorHAnsi" w:eastAsia="Times New Roman" w:hAnsiTheme="majorHAnsi" w:cstheme="majorHAnsi"/>
          <w:color w:val="222222"/>
          <w:lang w:eastAsia="hu-HU"/>
        </w:rPr>
      </w:pPr>
      <w:r w:rsidRPr="00026B66">
        <w:rPr>
          <w:rFonts w:asciiTheme="majorHAnsi" w:eastAsia="Times New Roman" w:hAnsiTheme="majorHAnsi" w:cstheme="majorHAnsi"/>
          <w:color w:val="222222"/>
          <w:lang w:eastAsia="hu-HU"/>
        </w:rPr>
        <w:t>Jó üzlet a halál Rejtő Jenő néven</w:t>
      </w:r>
    </w:p>
    <w:p w14:paraId="40319474" w14:textId="77777777" w:rsidR="00751CCF" w:rsidRPr="00026B66" w:rsidRDefault="00751CCF" w:rsidP="00751CCF">
      <w:pPr>
        <w:spacing w:after="0" w:line="240" w:lineRule="auto"/>
        <w:jc w:val="both"/>
        <w:rPr>
          <w:rFonts w:asciiTheme="majorHAnsi" w:eastAsia="Times New Roman" w:hAnsiTheme="majorHAnsi" w:cstheme="majorHAnsi"/>
          <w:color w:val="222222"/>
          <w:lang w:eastAsia="hu-HU"/>
        </w:rPr>
      </w:pPr>
      <w:r w:rsidRPr="00026B66">
        <w:rPr>
          <w:rFonts w:asciiTheme="majorHAnsi" w:eastAsia="Times New Roman" w:hAnsiTheme="majorHAnsi" w:cstheme="majorHAnsi"/>
          <w:color w:val="222222"/>
          <w:lang w:eastAsia="hu-HU"/>
        </w:rPr>
        <w:t>A fekete kapitány Rejtő Jenő néven</w:t>
      </w:r>
    </w:p>
    <w:p w14:paraId="4918F9D6" w14:textId="77777777" w:rsidR="00751CCF" w:rsidRPr="00026B66" w:rsidRDefault="00751CCF" w:rsidP="00751CCF">
      <w:pPr>
        <w:spacing w:after="0" w:line="240" w:lineRule="auto"/>
        <w:jc w:val="both"/>
        <w:rPr>
          <w:rFonts w:asciiTheme="majorHAnsi" w:eastAsia="Times New Roman" w:hAnsiTheme="majorHAnsi" w:cstheme="majorHAnsi"/>
          <w:color w:val="222222"/>
          <w:lang w:eastAsia="hu-HU"/>
        </w:rPr>
      </w:pPr>
      <w:r w:rsidRPr="00026B66">
        <w:rPr>
          <w:rFonts w:asciiTheme="majorHAnsi" w:eastAsia="Times New Roman" w:hAnsiTheme="majorHAnsi" w:cstheme="majorHAnsi"/>
          <w:color w:val="222222"/>
          <w:lang w:eastAsia="hu-HU"/>
        </w:rPr>
        <w:t>Az úr a pokolban is úr Rejtő Jenő néven</w:t>
      </w:r>
    </w:p>
    <w:p w14:paraId="5E355C75" w14:textId="77777777" w:rsidR="00751CCF" w:rsidRPr="00026B66" w:rsidRDefault="00751CCF" w:rsidP="00751CCF">
      <w:pPr>
        <w:spacing w:after="0" w:line="240" w:lineRule="auto"/>
        <w:jc w:val="both"/>
        <w:rPr>
          <w:rFonts w:asciiTheme="majorHAnsi" w:eastAsia="Times New Roman" w:hAnsiTheme="majorHAnsi" w:cstheme="majorHAnsi"/>
          <w:color w:val="222222"/>
          <w:lang w:eastAsia="hu-HU"/>
        </w:rPr>
      </w:pPr>
      <w:r w:rsidRPr="00026B66">
        <w:rPr>
          <w:rFonts w:asciiTheme="majorHAnsi" w:eastAsia="Times New Roman" w:hAnsiTheme="majorHAnsi" w:cstheme="majorHAnsi"/>
          <w:color w:val="222222"/>
          <w:lang w:eastAsia="hu-HU"/>
        </w:rPr>
        <w:t>Nevada szelleme Gibson Lavery néven</w:t>
      </w:r>
    </w:p>
    <w:p w14:paraId="4028ECEA" w14:textId="77777777" w:rsidR="00751CCF" w:rsidRPr="00026B66" w:rsidRDefault="00751CCF" w:rsidP="00751CCF">
      <w:pPr>
        <w:spacing w:after="0" w:line="240" w:lineRule="auto"/>
        <w:jc w:val="both"/>
        <w:rPr>
          <w:rFonts w:asciiTheme="majorHAnsi" w:eastAsia="Times New Roman" w:hAnsiTheme="majorHAnsi" w:cstheme="majorHAnsi"/>
          <w:color w:val="222222"/>
          <w:lang w:eastAsia="hu-HU"/>
        </w:rPr>
      </w:pPr>
      <w:r w:rsidRPr="00026B66">
        <w:rPr>
          <w:rFonts w:asciiTheme="majorHAnsi" w:eastAsia="Times New Roman" w:hAnsiTheme="majorHAnsi" w:cstheme="majorHAnsi"/>
          <w:color w:val="222222"/>
          <w:lang w:eastAsia="hu-HU"/>
        </w:rPr>
        <w:t>Pokol a hegyek között Gibson Lavery néven</w:t>
      </w:r>
    </w:p>
    <w:p w14:paraId="7D15A2DF" w14:textId="77777777" w:rsidR="00751CCF" w:rsidRPr="00026B66" w:rsidRDefault="00751CCF" w:rsidP="00751CCF">
      <w:pPr>
        <w:spacing w:after="0" w:line="240" w:lineRule="auto"/>
        <w:jc w:val="both"/>
        <w:rPr>
          <w:rFonts w:asciiTheme="majorHAnsi" w:eastAsia="Times New Roman" w:hAnsiTheme="majorHAnsi" w:cstheme="majorHAnsi"/>
          <w:color w:val="222222"/>
          <w:lang w:eastAsia="hu-HU"/>
        </w:rPr>
      </w:pPr>
      <w:r w:rsidRPr="00026B66">
        <w:rPr>
          <w:rFonts w:asciiTheme="majorHAnsi" w:eastAsia="Times New Roman" w:hAnsiTheme="majorHAnsi" w:cstheme="majorHAnsi"/>
          <w:color w:val="222222"/>
          <w:lang w:eastAsia="hu-HU"/>
        </w:rPr>
        <w:t>Texas Bill, a fenegyerek Gibson Lavery néven</w:t>
      </w:r>
    </w:p>
    <w:p w14:paraId="42164B5C" w14:textId="77777777" w:rsidR="00751CCF" w:rsidRPr="00026B66" w:rsidRDefault="00751CCF" w:rsidP="00751CCF">
      <w:pPr>
        <w:spacing w:after="0" w:line="240" w:lineRule="auto"/>
        <w:jc w:val="both"/>
        <w:rPr>
          <w:rFonts w:asciiTheme="majorHAnsi" w:eastAsia="Times New Roman" w:hAnsiTheme="majorHAnsi" w:cstheme="majorHAnsi"/>
          <w:color w:val="222222"/>
          <w:lang w:eastAsia="hu-HU"/>
        </w:rPr>
      </w:pPr>
      <w:r w:rsidRPr="00026B66">
        <w:rPr>
          <w:rFonts w:asciiTheme="majorHAnsi" w:eastAsia="Times New Roman" w:hAnsiTheme="majorHAnsi" w:cstheme="majorHAnsi"/>
          <w:color w:val="222222"/>
          <w:lang w:eastAsia="hu-HU"/>
        </w:rPr>
        <w:t>Tigrisvér Gibson Lavery néven</w:t>
      </w:r>
    </w:p>
    <w:p w14:paraId="6C55D61F" w14:textId="77777777" w:rsidR="00751CCF" w:rsidRPr="00026B66" w:rsidRDefault="00751CCF" w:rsidP="00751CCF">
      <w:pPr>
        <w:spacing w:after="0" w:line="240" w:lineRule="auto"/>
        <w:jc w:val="both"/>
        <w:rPr>
          <w:rFonts w:asciiTheme="majorHAnsi" w:eastAsia="Times New Roman" w:hAnsiTheme="majorHAnsi" w:cstheme="majorHAnsi"/>
          <w:color w:val="222222"/>
          <w:lang w:eastAsia="hu-HU"/>
        </w:rPr>
      </w:pPr>
      <w:r w:rsidRPr="00026B66">
        <w:rPr>
          <w:rFonts w:asciiTheme="majorHAnsi" w:eastAsia="Times New Roman" w:hAnsiTheme="majorHAnsi" w:cstheme="majorHAnsi"/>
          <w:color w:val="222222"/>
          <w:lang w:eastAsia="hu-HU"/>
        </w:rPr>
        <w:t>Nincs kegyelem Gibson Lavery néven</w:t>
      </w:r>
    </w:p>
    <w:p w14:paraId="34044AF7" w14:textId="77777777" w:rsidR="00751CCF" w:rsidRPr="00026B66" w:rsidRDefault="00751CCF" w:rsidP="00751CCF">
      <w:pPr>
        <w:spacing w:after="0" w:line="240" w:lineRule="auto"/>
        <w:jc w:val="both"/>
        <w:rPr>
          <w:rFonts w:asciiTheme="majorHAnsi" w:eastAsia="Times New Roman" w:hAnsiTheme="majorHAnsi" w:cstheme="majorHAnsi"/>
          <w:color w:val="222222"/>
          <w:lang w:eastAsia="hu-HU"/>
        </w:rPr>
      </w:pPr>
      <w:r w:rsidRPr="00026B66">
        <w:rPr>
          <w:rFonts w:asciiTheme="majorHAnsi" w:eastAsia="Times New Roman" w:hAnsiTheme="majorHAnsi" w:cstheme="majorHAnsi"/>
          <w:color w:val="222222"/>
          <w:lang w:eastAsia="hu-HU"/>
        </w:rPr>
        <w:t>Az elveszett cirkáló P. Howard néven</w:t>
      </w:r>
    </w:p>
    <w:p w14:paraId="23BCA832" w14:textId="77777777" w:rsidR="00751CCF" w:rsidRPr="00026B66" w:rsidRDefault="00751CCF" w:rsidP="00751CCF">
      <w:pPr>
        <w:spacing w:after="0" w:line="240" w:lineRule="auto"/>
        <w:jc w:val="both"/>
        <w:rPr>
          <w:rFonts w:asciiTheme="majorHAnsi" w:eastAsia="Times New Roman" w:hAnsiTheme="majorHAnsi" w:cstheme="majorHAnsi"/>
          <w:color w:val="222222"/>
          <w:lang w:eastAsia="hu-HU"/>
        </w:rPr>
      </w:pPr>
      <w:r w:rsidRPr="00026B66">
        <w:rPr>
          <w:rFonts w:asciiTheme="majorHAnsi" w:eastAsia="Times New Roman" w:hAnsiTheme="majorHAnsi" w:cstheme="majorHAnsi"/>
          <w:color w:val="222222"/>
          <w:lang w:eastAsia="hu-HU"/>
        </w:rPr>
        <w:t>A szőke ciklon P. Howard néven</w:t>
      </w:r>
    </w:p>
    <w:p w14:paraId="178D3E10" w14:textId="77777777" w:rsidR="00751CCF" w:rsidRPr="00026B66" w:rsidRDefault="00751CCF" w:rsidP="00751CCF">
      <w:pPr>
        <w:spacing w:after="0" w:line="240" w:lineRule="auto"/>
        <w:jc w:val="both"/>
        <w:rPr>
          <w:rFonts w:asciiTheme="majorHAnsi" w:eastAsia="Times New Roman" w:hAnsiTheme="majorHAnsi" w:cstheme="majorHAnsi"/>
          <w:color w:val="222222"/>
          <w:lang w:eastAsia="hu-HU"/>
        </w:rPr>
      </w:pPr>
      <w:r w:rsidRPr="00026B66">
        <w:rPr>
          <w:rFonts w:asciiTheme="majorHAnsi" w:eastAsia="Times New Roman" w:hAnsiTheme="majorHAnsi" w:cstheme="majorHAnsi"/>
          <w:color w:val="222222"/>
          <w:lang w:eastAsia="hu-HU"/>
        </w:rPr>
        <w:lastRenderedPageBreak/>
        <w:t>Vesztegzár a Grand Hotelben P. Howard néven</w:t>
      </w:r>
    </w:p>
    <w:p w14:paraId="2092B29F" w14:textId="77777777" w:rsidR="00751CCF" w:rsidRPr="00026B66" w:rsidRDefault="00644787" w:rsidP="00751CCF">
      <w:pPr>
        <w:spacing w:after="0" w:line="240" w:lineRule="auto"/>
        <w:jc w:val="both"/>
        <w:rPr>
          <w:rFonts w:asciiTheme="majorHAnsi" w:eastAsia="Times New Roman" w:hAnsiTheme="majorHAnsi" w:cstheme="majorHAnsi"/>
          <w:color w:val="222222"/>
          <w:lang w:eastAsia="hu-HU"/>
        </w:rPr>
      </w:pPr>
      <w:hyperlink r:id="rId7" w:tooltip="Piszkos Fred, a kapitány" w:history="1">
        <w:r w:rsidR="00751CCF" w:rsidRPr="00026B66">
          <w:rPr>
            <w:rFonts w:asciiTheme="majorHAnsi" w:eastAsia="Times New Roman" w:hAnsiTheme="majorHAnsi" w:cstheme="majorHAnsi"/>
            <w:color w:val="222222"/>
            <w:lang w:eastAsia="hu-HU"/>
          </w:rPr>
          <w:t>Piszkos Fred, a kapitány</w:t>
        </w:r>
      </w:hyperlink>
      <w:r w:rsidR="00751CCF" w:rsidRPr="00026B66">
        <w:rPr>
          <w:rFonts w:asciiTheme="majorHAnsi" w:eastAsia="Times New Roman" w:hAnsiTheme="majorHAnsi" w:cstheme="majorHAnsi"/>
          <w:color w:val="222222"/>
          <w:lang w:eastAsia="hu-HU"/>
        </w:rPr>
        <w:t xml:space="preserve"> P. Howard néven</w:t>
      </w:r>
    </w:p>
    <w:p w14:paraId="36DB4A31" w14:textId="77777777" w:rsidR="00751CCF" w:rsidRPr="00026B66" w:rsidRDefault="00751CCF" w:rsidP="00751CCF">
      <w:pPr>
        <w:spacing w:after="0" w:line="240" w:lineRule="auto"/>
        <w:jc w:val="both"/>
        <w:rPr>
          <w:rFonts w:asciiTheme="majorHAnsi" w:eastAsia="Times New Roman" w:hAnsiTheme="majorHAnsi" w:cstheme="majorHAnsi"/>
          <w:color w:val="222222"/>
          <w:lang w:eastAsia="hu-HU"/>
        </w:rPr>
      </w:pPr>
      <w:r w:rsidRPr="00026B66">
        <w:rPr>
          <w:rFonts w:asciiTheme="majorHAnsi" w:eastAsia="Times New Roman" w:hAnsiTheme="majorHAnsi" w:cstheme="majorHAnsi"/>
          <w:color w:val="222222"/>
          <w:lang w:eastAsia="hu-HU"/>
        </w:rPr>
        <w:t>Az ellopott futár P. Howard néven</w:t>
      </w:r>
    </w:p>
    <w:p w14:paraId="15B9F7C5" w14:textId="77777777" w:rsidR="00751CCF" w:rsidRPr="00026B66" w:rsidRDefault="00751CCF" w:rsidP="00751CCF">
      <w:pPr>
        <w:spacing w:after="0" w:line="240" w:lineRule="auto"/>
        <w:jc w:val="both"/>
        <w:rPr>
          <w:rFonts w:asciiTheme="majorHAnsi" w:eastAsia="Times New Roman" w:hAnsiTheme="majorHAnsi" w:cstheme="majorHAnsi"/>
          <w:color w:val="222222"/>
          <w:lang w:eastAsia="hu-HU"/>
        </w:rPr>
      </w:pPr>
      <w:r w:rsidRPr="00026B66">
        <w:rPr>
          <w:rFonts w:asciiTheme="majorHAnsi" w:eastAsia="Times New Roman" w:hAnsiTheme="majorHAnsi" w:cstheme="majorHAnsi"/>
          <w:color w:val="222222"/>
          <w:lang w:eastAsia="hu-HU"/>
        </w:rPr>
        <w:t>A megkerült cirkáló P. Howard néven</w:t>
      </w:r>
    </w:p>
    <w:p w14:paraId="62782D50" w14:textId="77777777" w:rsidR="00EE0268" w:rsidRPr="00026B66" w:rsidRDefault="00EE0268" w:rsidP="00751CCF">
      <w:pPr>
        <w:spacing w:after="0" w:line="240" w:lineRule="auto"/>
        <w:rPr>
          <w:rFonts w:asciiTheme="majorHAnsi" w:hAnsiTheme="majorHAnsi" w:cstheme="majorHAnsi"/>
        </w:rPr>
      </w:pPr>
      <w:bookmarkStart w:id="0" w:name="_GoBack"/>
      <w:bookmarkEnd w:id="0"/>
    </w:p>
    <w:sectPr w:rsidR="00EE0268" w:rsidRPr="00026B66" w:rsidSect="00751CCF">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3AC76" w14:textId="77777777" w:rsidR="00644787" w:rsidRDefault="00644787" w:rsidP="00751CCF">
      <w:pPr>
        <w:spacing w:after="0" w:line="240" w:lineRule="auto"/>
      </w:pPr>
      <w:r>
        <w:separator/>
      </w:r>
    </w:p>
  </w:endnote>
  <w:endnote w:type="continuationSeparator" w:id="0">
    <w:p w14:paraId="2DBE6EBD" w14:textId="77777777" w:rsidR="00644787" w:rsidRDefault="00644787" w:rsidP="00751C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7DE0BE" w14:textId="77777777" w:rsidR="00644787" w:rsidRDefault="00644787" w:rsidP="00751CCF">
      <w:pPr>
        <w:spacing w:after="0" w:line="240" w:lineRule="auto"/>
      </w:pPr>
      <w:r>
        <w:separator/>
      </w:r>
    </w:p>
  </w:footnote>
  <w:footnote w:type="continuationSeparator" w:id="0">
    <w:p w14:paraId="4927133B" w14:textId="77777777" w:rsidR="00644787" w:rsidRDefault="00644787" w:rsidP="00751C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8pt;height:60pt" o:bullet="t">
        <v:imagedata r:id="rId1" o:title="listajel"/>
      </v:shape>
    </w:pict>
  </w:numPicBullet>
  <w:abstractNum w:abstractNumId="0" w15:restartNumberingAfterBreak="0">
    <w:nsid w:val="41E65C21"/>
    <w:multiLevelType w:val="hybridMultilevel"/>
    <w:tmpl w:val="58900870"/>
    <w:lvl w:ilvl="0" w:tplc="0802A8B0">
      <w:start w:val="1"/>
      <w:numFmt w:val="bullet"/>
      <w:lvlText w:val=""/>
      <w:lvlPicBulletId w:val="0"/>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CCF"/>
    <w:rsid w:val="00026B66"/>
    <w:rsid w:val="00357B39"/>
    <w:rsid w:val="0062666C"/>
    <w:rsid w:val="00644787"/>
    <w:rsid w:val="00751CCF"/>
    <w:rsid w:val="00BD461F"/>
    <w:rsid w:val="00EE026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0C507"/>
  <w15:chartTrackingRefBased/>
  <w15:docId w15:val="{3F147A33-9B8D-41BF-B345-2FE2A0398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751CC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semiHidden/>
    <w:unhideWhenUsed/>
    <w:rsid w:val="00751CCF"/>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751CCF"/>
    <w:rPr>
      <w:sz w:val="20"/>
      <w:szCs w:val="20"/>
    </w:rPr>
  </w:style>
  <w:style w:type="character" w:styleId="Lbjegyzet-hivatkozs">
    <w:name w:val="footnote reference"/>
    <w:basedOn w:val="Bekezdsalapbettpusa"/>
    <w:uiPriority w:val="99"/>
    <w:semiHidden/>
    <w:unhideWhenUsed/>
    <w:rsid w:val="00751CCF"/>
    <w:rPr>
      <w:vertAlign w:val="superscript"/>
    </w:rPr>
  </w:style>
  <w:style w:type="paragraph" w:styleId="lfej">
    <w:name w:val="header"/>
    <w:basedOn w:val="Norml"/>
    <w:link w:val="lfejChar"/>
    <w:uiPriority w:val="99"/>
    <w:unhideWhenUsed/>
    <w:rsid w:val="00751CCF"/>
    <w:pPr>
      <w:tabs>
        <w:tab w:val="center" w:pos="4536"/>
        <w:tab w:val="right" w:pos="9072"/>
      </w:tabs>
      <w:spacing w:after="0" w:line="240" w:lineRule="auto"/>
    </w:pPr>
  </w:style>
  <w:style w:type="character" w:customStyle="1" w:styleId="lfejChar">
    <w:name w:val="Élőfej Char"/>
    <w:basedOn w:val="Bekezdsalapbettpusa"/>
    <w:link w:val="lfej"/>
    <w:uiPriority w:val="99"/>
    <w:rsid w:val="00751CCF"/>
  </w:style>
  <w:style w:type="paragraph" w:styleId="llb">
    <w:name w:val="footer"/>
    <w:basedOn w:val="Norml"/>
    <w:link w:val="llbChar"/>
    <w:uiPriority w:val="99"/>
    <w:unhideWhenUsed/>
    <w:rsid w:val="00751CCF"/>
    <w:pPr>
      <w:tabs>
        <w:tab w:val="center" w:pos="4536"/>
        <w:tab w:val="right" w:pos="9072"/>
      </w:tabs>
      <w:spacing w:after="0" w:line="240" w:lineRule="auto"/>
    </w:pPr>
  </w:style>
  <w:style w:type="character" w:customStyle="1" w:styleId="llbChar">
    <w:name w:val="Élőláb Char"/>
    <w:basedOn w:val="Bekezdsalapbettpusa"/>
    <w:link w:val="llb"/>
    <w:uiPriority w:val="99"/>
    <w:rsid w:val="00751CCF"/>
  </w:style>
  <w:style w:type="character" w:styleId="Hiperhivatkozs">
    <w:name w:val="Hyperlink"/>
    <w:basedOn w:val="Bekezdsalapbettpusa"/>
    <w:uiPriority w:val="99"/>
    <w:unhideWhenUsed/>
    <w:rsid w:val="00751CCF"/>
    <w:rPr>
      <w:color w:val="0000FF"/>
      <w:u w:val="single"/>
    </w:rPr>
  </w:style>
  <w:style w:type="table" w:styleId="Rcsostblzat">
    <w:name w:val="Table Grid"/>
    <w:basedOn w:val="Normltblzat"/>
    <w:uiPriority w:val="39"/>
    <w:rsid w:val="00751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uiPriority w:val="99"/>
    <w:semiHidden/>
    <w:unhideWhenUsed/>
    <w:rsid w:val="00751CC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751C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u.wikipedia.org/wiki/Piszkos_Fred,_a_kapit%C3%A1n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455</Words>
  <Characters>3140</Characters>
  <Application>Microsoft Office Word</Application>
  <DocSecurity>0</DocSecurity>
  <Lines>26</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Tancsa Tímea</dc:creator>
  <cp:keywords/>
  <dc:description/>
  <cp:lastModifiedBy>Tancsa Tímea</cp:lastModifiedBy>
  <cp:revision>3</cp:revision>
  <dcterms:created xsi:type="dcterms:W3CDTF">2018-03-04T17:23:00Z</dcterms:created>
  <dcterms:modified xsi:type="dcterms:W3CDTF">2018-03-04T17:36:00Z</dcterms:modified>
</cp:coreProperties>
</file>